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1920"/>
      </w:tblGrid>
      <w:tr w:rsidR="00011837" w:rsidRPr="00557B59" w14:paraId="092F568E" w14:textId="77777777" w:rsidTr="00873740">
        <w:trPr>
          <w:trHeight w:val="351"/>
          <w:jc w:val="center"/>
        </w:trPr>
        <w:tc>
          <w:tcPr>
            <w:tcW w:w="8028" w:type="dxa"/>
            <w:vMerge w:val="restart"/>
            <w:tcBorders>
              <w:top w:val="nil"/>
              <w:left w:val="nil"/>
            </w:tcBorders>
            <w:vAlign w:val="center"/>
          </w:tcPr>
          <w:p w14:paraId="5981F1FC" w14:textId="77777777" w:rsidR="00011837" w:rsidRPr="00557B59" w:rsidRDefault="00122DB9" w:rsidP="00873740">
            <w:pPr>
              <w:adjustRightInd w:val="0"/>
              <w:snapToGrid w:val="0"/>
              <w:spacing w:line="640" w:lineRule="exact"/>
              <w:jc w:val="center"/>
              <w:rPr>
                <w:rFonts w:eastAsia="標楷體" w:cs="Arial"/>
                <w:color w:val="000000" w:themeColor="text1"/>
                <w:sz w:val="52"/>
                <w:szCs w:val="52"/>
              </w:rPr>
            </w:pPr>
            <w:r>
              <w:rPr>
                <w:rFonts w:eastAsia="標楷體" w:cs="Arial" w:hint="eastAsia"/>
                <w:color w:val="000000" w:themeColor="text1"/>
                <w:sz w:val="52"/>
                <w:szCs w:val="52"/>
              </w:rPr>
              <w:t xml:space="preserve">       </w:t>
            </w:r>
            <w:r w:rsidR="00011837" w:rsidRPr="00557B59">
              <w:rPr>
                <w:rFonts w:eastAsia="標楷體" w:cs="Arial" w:hint="eastAsia"/>
                <w:color w:val="000000" w:themeColor="text1"/>
                <w:sz w:val="52"/>
                <w:szCs w:val="52"/>
              </w:rPr>
              <w:t>明志科技大學</w:t>
            </w:r>
          </w:p>
        </w:tc>
        <w:tc>
          <w:tcPr>
            <w:tcW w:w="1920" w:type="dxa"/>
            <w:vAlign w:val="center"/>
          </w:tcPr>
          <w:p w14:paraId="692D47FB" w14:textId="77777777" w:rsidR="00011837" w:rsidRPr="00557B59" w:rsidRDefault="00011837" w:rsidP="00873740">
            <w:pPr>
              <w:adjustRightInd w:val="0"/>
              <w:snapToGrid w:val="0"/>
              <w:spacing w:line="440" w:lineRule="exac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 w:rsidRPr="00557B59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規章編號</w:t>
            </w:r>
          </w:p>
        </w:tc>
      </w:tr>
      <w:tr w:rsidR="00011837" w:rsidRPr="00557B59" w14:paraId="2A4E0D5A" w14:textId="77777777" w:rsidTr="00873740">
        <w:trPr>
          <w:trHeight w:val="875"/>
          <w:jc w:val="center"/>
        </w:trPr>
        <w:tc>
          <w:tcPr>
            <w:tcW w:w="8028" w:type="dxa"/>
            <w:vMerge/>
            <w:tcBorders>
              <w:left w:val="nil"/>
              <w:bottom w:val="nil"/>
            </w:tcBorders>
            <w:vAlign w:val="center"/>
          </w:tcPr>
          <w:p w14:paraId="78184E6A" w14:textId="77777777" w:rsidR="00011837" w:rsidRPr="00557B59" w:rsidRDefault="00011837" w:rsidP="00873740">
            <w:pPr>
              <w:adjustRightInd w:val="0"/>
              <w:snapToGrid w:val="0"/>
              <w:spacing w:line="440" w:lineRule="exac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14:paraId="578527A0" w14:textId="349E4CAC" w:rsidR="00011837" w:rsidRPr="00005419" w:rsidRDefault="007D3651" w:rsidP="00873740">
            <w:pPr>
              <w:adjustRightInd w:val="0"/>
              <w:snapToGrid w:val="0"/>
              <w:spacing w:line="440" w:lineRule="exac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 w:rsidRPr="00005419">
              <w:rPr>
                <w:color w:val="000000" w:themeColor="text1"/>
                <w:sz w:val="28"/>
                <w:szCs w:val="28"/>
              </w:rPr>
              <w:t>A1203</w:t>
            </w:r>
            <w:r w:rsidRPr="00005419">
              <w:rPr>
                <w:rFonts w:hint="eastAsia"/>
                <w:color w:val="000000" w:themeColor="text1"/>
                <w:sz w:val="28"/>
                <w:szCs w:val="28"/>
              </w:rPr>
              <w:t>6</w:t>
            </w:r>
            <w:r w:rsidRPr="00005419">
              <w:rPr>
                <w:color w:val="000000" w:themeColor="text1"/>
                <w:sz w:val="28"/>
                <w:szCs w:val="28"/>
              </w:rPr>
              <w:t>000</w:t>
            </w:r>
            <w:r w:rsidR="00395EEB">
              <w:rPr>
                <w:rFonts w:hint="eastAsia"/>
                <w:color w:val="000000" w:themeColor="text1"/>
                <w:sz w:val="28"/>
                <w:szCs w:val="28"/>
              </w:rPr>
              <w:t>3</w:t>
            </w:r>
          </w:p>
        </w:tc>
      </w:tr>
    </w:tbl>
    <w:p w14:paraId="0F630293" w14:textId="77777777" w:rsidR="00011837" w:rsidRPr="00557B59" w:rsidRDefault="00011837" w:rsidP="00011837">
      <w:pPr>
        <w:rPr>
          <w:rFonts w:eastAsia="標楷體"/>
          <w:color w:val="000000" w:themeColor="text1"/>
        </w:rPr>
      </w:pPr>
    </w:p>
    <w:p w14:paraId="646682D0" w14:textId="77777777" w:rsidR="00011837" w:rsidRPr="00557B59" w:rsidRDefault="00011837" w:rsidP="00011837">
      <w:pPr>
        <w:rPr>
          <w:rFonts w:eastAsia="標楷體"/>
          <w:color w:val="000000" w:themeColor="text1"/>
        </w:rPr>
      </w:pPr>
    </w:p>
    <w:p w14:paraId="06985E33" w14:textId="77777777" w:rsidR="00011837" w:rsidRPr="00557B59" w:rsidRDefault="00011837" w:rsidP="00011837">
      <w:pPr>
        <w:rPr>
          <w:rFonts w:eastAsia="標楷體"/>
          <w:color w:val="000000" w:themeColor="text1"/>
        </w:rPr>
      </w:pPr>
    </w:p>
    <w:p w14:paraId="1E6291B6" w14:textId="77777777" w:rsidR="00011837" w:rsidRPr="00557B59" w:rsidRDefault="00011837" w:rsidP="00011837">
      <w:pPr>
        <w:rPr>
          <w:rFonts w:eastAsia="標楷體"/>
          <w:color w:val="000000" w:themeColor="text1"/>
        </w:rPr>
      </w:pPr>
    </w:p>
    <w:p w14:paraId="467CBC06" w14:textId="77777777" w:rsidR="00011837" w:rsidRPr="00557B59" w:rsidRDefault="00011837" w:rsidP="00011837">
      <w:pPr>
        <w:rPr>
          <w:rFonts w:eastAsia="標楷體"/>
          <w:color w:val="000000" w:themeColor="text1"/>
        </w:rPr>
      </w:pPr>
    </w:p>
    <w:p w14:paraId="3A4601E7" w14:textId="77777777" w:rsidR="00011837" w:rsidRPr="00557B59" w:rsidRDefault="00011837" w:rsidP="00011837">
      <w:pPr>
        <w:rPr>
          <w:rFonts w:eastAsia="標楷體"/>
          <w:color w:val="000000" w:themeColor="text1"/>
        </w:rPr>
      </w:pPr>
    </w:p>
    <w:p w14:paraId="2AC3DEF3" w14:textId="77777777" w:rsidR="00011837" w:rsidRPr="00557B59" w:rsidRDefault="00011837" w:rsidP="00011837">
      <w:pPr>
        <w:rPr>
          <w:rFonts w:eastAsia="標楷體"/>
          <w:color w:val="000000" w:themeColor="text1"/>
        </w:rPr>
      </w:pPr>
    </w:p>
    <w:p w14:paraId="374CD690" w14:textId="77777777" w:rsidR="00011837" w:rsidRPr="00557B59" w:rsidRDefault="00011837" w:rsidP="00011837">
      <w:pPr>
        <w:rPr>
          <w:rFonts w:eastAsia="標楷體"/>
          <w:color w:val="000000" w:themeColor="text1"/>
        </w:rPr>
      </w:pPr>
    </w:p>
    <w:p w14:paraId="19D01454" w14:textId="77777777" w:rsidR="00011837" w:rsidRPr="00557B59" w:rsidRDefault="00011837" w:rsidP="00011837">
      <w:pPr>
        <w:rPr>
          <w:rFonts w:eastAsia="標楷體"/>
          <w:color w:val="000000" w:themeColor="text1"/>
        </w:rPr>
      </w:pPr>
    </w:p>
    <w:p w14:paraId="5EA88EF7" w14:textId="77777777" w:rsidR="00011837" w:rsidRPr="00557B59" w:rsidRDefault="00011837" w:rsidP="00011837">
      <w:pPr>
        <w:rPr>
          <w:rFonts w:eastAsia="標楷體"/>
          <w:color w:val="000000" w:themeColor="text1"/>
        </w:rPr>
      </w:pPr>
    </w:p>
    <w:p w14:paraId="03817945" w14:textId="77777777" w:rsidR="00011837" w:rsidRPr="00557B59" w:rsidRDefault="00011837" w:rsidP="00011837">
      <w:pPr>
        <w:rPr>
          <w:rFonts w:eastAsia="標楷體"/>
          <w:color w:val="000000" w:themeColor="text1"/>
        </w:rPr>
      </w:pPr>
    </w:p>
    <w:p w14:paraId="1915EFE3" w14:textId="77777777" w:rsidR="00011837" w:rsidRPr="00557B59" w:rsidRDefault="00011837" w:rsidP="00011837">
      <w:pPr>
        <w:rPr>
          <w:rFonts w:eastAsia="標楷體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00"/>
      </w:tblGrid>
      <w:tr w:rsidR="00011837" w:rsidRPr="00557B59" w14:paraId="1DFC5CDD" w14:textId="77777777" w:rsidTr="00873740">
        <w:trPr>
          <w:trHeight w:val="1693"/>
          <w:jc w:val="center"/>
        </w:trPr>
        <w:tc>
          <w:tcPr>
            <w:tcW w:w="7900" w:type="dxa"/>
            <w:vAlign w:val="center"/>
          </w:tcPr>
          <w:p w14:paraId="50E168C2" w14:textId="77777777" w:rsidR="0007456D" w:rsidRPr="00557B59" w:rsidRDefault="0007456D" w:rsidP="0007456D">
            <w:pPr>
              <w:jc w:val="center"/>
              <w:rPr>
                <w:rFonts w:eastAsia="標楷體"/>
                <w:color w:val="000000" w:themeColor="text1"/>
                <w:spacing w:val="40"/>
                <w:sz w:val="48"/>
                <w:szCs w:val="48"/>
              </w:rPr>
            </w:pPr>
            <w:r w:rsidRPr="00557B59">
              <w:rPr>
                <w:rFonts w:eastAsia="標楷體"/>
                <w:color w:val="000000" w:themeColor="text1"/>
                <w:spacing w:val="40"/>
                <w:sz w:val="48"/>
                <w:szCs w:val="48"/>
              </w:rPr>
              <w:t>電機工程系</w:t>
            </w:r>
            <w:bookmarkStart w:id="0" w:name="_GoBack"/>
            <w:bookmarkEnd w:id="0"/>
          </w:p>
          <w:p w14:paraId="79A08432" w14:textId="7DBF4349" w:rsidR="00011837" w:rsidRPr="00557B59" w:rsidRDefault="00050F45" w:rsidP="00032527">
            <w:pPr>
              <w:jc w:val="center"/>
              <w:rPr>
                <w:rFonts w:eastAsia="標楷體"/>
                <w:color w:val="000000" w:themeColor="text1"/>
                <w:spacing w:val="40"/>
                <w:sz w:val="44"/>
                <w:szCs w:val="44"/>
              </w:rPr>
            </w:pPr>
            <w:r w:rsidRPr="007D3651">
              <w:rPr>
                <w:rFonts w:eastAsia="標楷體" w:hint="eastAsia"/>
                <w:color w:val="000000" w:themeColor="text1"/>
                <w:spacing w:val="40"/>
                <w:sz w:val="48"/>
                <w:szCs w:val="48"/>
              </w:rPr>
              <w:t>學生</w:t>
            </w:r>
            <w:r w:rsidR="00011837" w:rsidRPr="007D3651">
              <w:rPr>
                <w:rFonts w:eastAsia="標楷體" w:hint="eastAsia"/>
                <w:color w:val="000000" w:themeColor="text1"/>
                <w:spacing w:val="40"/>
                <w:sz w:val="48"/>
                <w:szCs w:val="48"/>
              </w:rPr>
              <w:t>專業能力畢業門檻</w:t>
            </w:r>
            <w:r w:rsidRPr="007D3651">
              <w:rPr>
                <w:rFonts w:eastAsia="標楷體" w:hint="eastAsia"/>
                <w:color w:val="000000" w:themeColor="text1"/>
                <w:spacing w:val="40"/>
                <w:sz w:val="48"/>
                <w:szCs w:val="48"/>
              </w:rPr>
              <w:t>實施</w:t>
            </w:r>
            <w:r w:rsidR="00011837" w:rsidRPr="007D3651">
              <w:rPr>
                <w:rFonts w:eastAsia="標楷體" w:hint="eastAsia"/>
                <w:color w:val="000000" w:themeColor="text1"/>
                <w:spacing w:val="40"/>
                <w:sz w:val="48"/>
                <w:szCs w:val="48"/>
              </w:rPr>
              <w:t>辦法</w:t>
            </w:r>
          </w:p>
        </w:tc>
      </w:tr>
    </w:tbl>
    <w:p w14:paraId="758356EF" w14:textId="77777777" w:rsidR="00011837" w:rsidRPr="00557B59" w:rsidRDefault="00011837" w:rsidP="00011837">
      <w:pPr>
        <w:rPr>
          <w:rFonts w:eastAsia="標楷體"/>
          <w:color w:val="000000" w:themeColor="text1"/>
        </w:rPr>
      </w:pPr>
    </w:p>
    <w:p w14:paraId="4AAB080F" w14:textId="77777777" w:rsidR="00011837" w:rsidRPr="00557B59" w:rsidRDefault="00011837" w:rsidP="00011837">
      <w:pPr>
        <w:rPr>
          <w:rFonts w:eastAsia="標楷體"/>
          <w:color w:val="000000" w:themeColor="text1"/>
        </w:rPr>
      </w:pPr>
    </w:p>
    <w:p w14:paraId="1E60FD65" w14:textId="77777777" w:rsidR="00011837" w:rsidRPr="00557B59" w:rsidRDefault="00011837" w:rsidP="00011837">
      <w:pPr>
        <w:rPr>
          <w:rFonts w:eastAsia="標楷體"/>
          <w:color w:val="000000" w:themeColor="text1"/>
        </w:rPr>
      </w:pPr>
    </w:p>
    <w:p w14:paraId="09E5CC49" w14:textId="77777777" w:rsidR="00011837" w:rsidRPr="00557B59" w:rsidRDefault="00011837" w:rsidP="00011837">
      <w:pPr>
        <w:rPr>
          <w:rFonts w:eastAsia="標楷體"/>
          <w:color w:val="000000" w:themeColor="text1"/>
        </w:rPr>
      </w:pPr>
    </w:p>
    <w:p w14:paraId="4FDAAFA9" w14:textId="77777777" w:rsidR="00011837" w:rsidRPr="00557B59" w:rsidRDefault="00011837" w:rsidP="00011837">
      <w:pPr>
        <w:rPr>
          <w:rFonts w:eastAsia="標楷體"/>
          <w:color w:val="000000" w:themeColor="text1"/>
        </w:rPr>
      </w:pPr>
    </w:p>
    <w:p w14:paraId="1391C781" w14:textId="77777777" w:rsidR="00011837" w:rsidRPr="00557B59" w:rsidRDefault="00011837" w:rsidP="00011837">
      <w:pPr>
        <w:rPr>
          <w:rFonts w:eastAsia="標楷體"/>
          <w:color w:val="000000" w:themeColor="text1"/>
        </w:rPr>
      </w:pPr>
    </w:p>
    <w:p w14:paraId="5A9F62EC" w14:textId="77777777" w:rsidR="00011837" w:rsidRPr="00557B59" w:rsidRDefault="00011837" w:rsidP="00011837">
      <w:pPr>
        <w:rPr>
          <w:rFonts w:eastAsia="標楷體"/>
          <w:color w:val="000000" w:themeColor="text1"/>
        </w:rPr>
      </w:pPr>
    </w:p>
    <w:p w14:paraId="2FA2E761" w14:textId="77777777" w:rsidR="00011837" w:rsidRPr="00557B59" w:rsidRDefault="00011837" w:rsidP="00011837">
      <w:pPr>
        <w:rPr>
          <w:rFonts w:eastAsia="標楷體"/>
          <w:color w:val="000000" w:themeColor="text1"/>
        </w:rPr>
      </w:pPr>
    </w:p>
    <w:p w14:paraId="17934071" w14:textId="77777777" w:rsidR="00011837" w:rsidRPr="00557B59" w:rsidRDefault="00011837" w:rsidP="00011837">
      <w:pPr>
        <w:rPr>
          <w:rFonts w:eastAsia="標楷體"/>
          <w:color w:val="000000" w:themeColor="text1"/>
        </w:rPr>
      </w:pPr>
    </w:p>
    <w:p w14:paraId="071BFE7B" w14:textId="77777777" w:rsidR="00011837" w:rsidRPr="00557B59" w:rsidRDefault="00011837" w:rsidP="00011837">
      <w:pPr>
        <w:rPr>
          <w:rFonts w:eastAsia="標楷體"/>
          <w:color w:val="000000" w:themeColor="text1"/>
        </w:rPr>
      </w:pPr>
    </w:p>
    <w:p w14:paraId="57FE567A" w14:textId="77777777" w:rsidR="00011837" w:rsidRPr="00557B59" w:rsidRDefault="00011837" w:rsidP="00011837">
      <w:pPr>
        <w:rPr>
          <w:rFonts w:eastAsia="標楷體"/>
          <w:color w:val="000000" w:themeColor="text1"/>
        </w:rPr>
      </w:pPr>
    </w:p>
    <w:p w14:paraId="53485D16" w14:textId="77777777" w:rsidR="00011837" w:rsidRPr="00557B59" w:rsidRDefault="00011837" w:rsidP="00011837">
      <w:pPr>
        <w:rPr>
          <w:rFonts w:eastAsia="標楷體"/>
          <w:color w:val="000000" w:themeColor="text1"/>
        </w:rPr>
      </w:pPr>
    </w:p>
    <w:p w14:paraId="1A27FBDF" w14:textId="77777777" w:rsidR="00011837" w:rsidRPr="00557B59" w:rsidRDefault="00011837" w:rsidP="00011837">
      <w:pPr>
        <w:rPr>
          <w:rFonts w:eastAsia="標楷體"/>
          <w:color w:val="000000" w:themeColor="text1"/>
        </w:rPr>
      </w:pPr>
    </w:p>
    <w:p w14:paraId="0AF65C8D" w14:textId="77777777" w:rsidR="00011837" w:rsidRPr="00557B59" w:rsidRDefault="00011837" w:rsidP="00011837">
      <w:pPr>
        <w:rPr>
          <w:rFonts w:eastAsia="標楷體"/>
          <w:color w:val="000000" w:themeColor="text1"/>
        </w:rPr>
      </w:pPr>
    </w:p>
    <w:p w14:paraId="28494C17" w14:textId="77777777" w:rsidR="00011837" w:rsidRPr="00557B59" w:rsidRDefault="00011837" w:rsidP="00011837">
      <w:pPr>
        <w:pStyle w:val="a8"/>
        <w:adjustRightInd w:val="0"/>
        <w:snapToGrid w:val="0"/>
        <w:spacing w:line="440" w:lineRule="exact"/>
        <w:jc w:val="right"/>
        <w:rPr>
          <w:rFonts w:ascii="Times New Roman" w:eastAsia="標楷體" w:hAnsi="Times New Roman"/>
          <w:snapToGrid w:val="0"/>
          <w:color w:val="000000" w:themeColor="text1"/>
          <w:kern w:val="0"/>
          <w:sz w:val="28"/>
          <w:szCs w:val="28"/>
        </w:rPr>
      </w:pPr>
      <w:proofErr w:type="spellStart"/>
      <w:r w:rsidRPr="00557B59">
        <w:rPr>
          <w:rFonts w:ascii="Times New Roman" w:eastAsia="標楷體" w:hAnsi="Times New Roman"/>
          <w:snapToGrid w:val="0"/>
          <w:color w:val="000000" w:themeColor="text1"/>
          <w:kern w:val="0"/>
          <w:sz w:val="28"/>
          <w:szCs w:val="28"/>
        </w:rPr>
        <w:t>制定部門：</w:t>
      </w:r>
      <w:r w:rsidRPr="00557B59">
        <w:rPr>
          <w:rFonts w:ascii="Times New Roman" w:eastAsia="標楷體" w:hAnsi="Times New Roman" w:hint="eastAsia"/>
          <w:snapToGrid w:val="0"/>
          <w:color w:val="000000" w:themeColor="text1"/>
          <w:kern w:val="0"/>
          <w:sz w:val="28"/>
          <w:szCs w:val="28"/>
        </w:rPr>
        <w:t>電</w:t>
      </w:r>
      <w:r w:rsidRPr="00557B59">
        <w:rPr>
          <w:rFonts w:ascii="Times New Roman" w:eastAsia="標楷體" w:hAnsi="Times New Roman"/>
          <w:color w:val="000000" w:themeColor="text1"/>
          <w:sz w:val="28"/>
        </w:rPr>
        <w:t>機工程系</w:t>
      </w:r>
      <w:proofErr w:type="spellEnd"/>
    </w:p>
    <w:p w14:paraId="1EF8D10B" w14:textId="49141C03" w:rsidR="00011837" w:rsidRPr="00005419" w:rsidRDefault="00011837" w:rsidP="00011837">
      <w:pPr>
        <w:pStyle w:val="a8"/>
        <w:wordWrap w:val="0"/>
        <w:adjustRightInd w:val="0"/>
        <w:snapToGrid w:val="0"/>
        <w:spacing w:line="440" w:lineRule="exact"/>
        <w:jc w:val="right"/>
        <w:rPr>
          <w:rFonts w:ascii="Times New Roman" w:eastAsia="標楷體" w:hAnsi="Times New Roman"/>
          <w:snapToGrid w:val="0"/>
          <w:color w:val="000000" w:themeColor="text1"/>
          <w:kern w:val="0"/>
          <w:sz w:val="28"/>
          <w:szCs w:val="28"/>
        </w:rPr>
      </w:pPr>
      <w:r w:rsidRPr="00005419">
        <w:rPr>
          <w:rFonts w:ascii="Times New Roman" w:eastAsia="標楷體" w:hAnsi="Times New Roman"/>
          <w:snapToGrid w:val="0"/>
          <w:color w:val="000000" w:themeColor="text1"/>
          <w:kern w:val="0"/>
          <w:sz w:val="28"/>
          <w:szCs w:val="28"/>
        </w:rPr>
        <w:t>中華民國</w:t>
      </w:r>
      <w:r w:rsidRPr="00005419">
        <w:rPr>
          <w:rFonts w:ascii="Times New Roman" w:eastAsia="標楷體" w:hAnsi="Times New Roman"/>
          <w:color w:val="000000" w:themeColor="text1"/>
          <w:sz w:val="28"/>
          <w:szCs w:val="28"/>
          <w:lang w:val="en-US" w:eastAsia="zh-TW"/>
        </w:rPr>
        <w:t>10</w:t>
      </w:r>
      <w:r w:rsidR="00417638" w:rsidRPr="00005419">
        <w:rPr>
          <w:rFonts w:ascii="Times New Roman" w:eastAsia="標楷體" w:hAnsi="Times New Roman" w:hint="eastAsia"/>
          <w:color w:val="000000" w:themeColor="text1"/>
          <w:sz w:val="28"/>
          <w:szCs w:val="28"/>
          <w:lang w:val="en-US" w:eastAsia="zh-TW"/>
        </w:rPr>
        <w:t>9</w:t>
      </w:r>
      <w:r w:rsidRPr="00005419">
        <w:rPr>
          <w:rFonts w:ascii="Times New Roman" w:eastAsia="標楷體" w:hAnsi="Times New Roman"/>
          <w:color w:val="000000" w:themeColor="text1"/>
          <w:sz w:val="28"/>
          <w:szCs w:val="28"/>
          <w:lang w:val="en-US" w:eastAsia="zh-TW"/>
        </w:rPr>
        <w:t>年</w:t>
      </w:r>
      <w:r w:rsidR="00395EEB">
        <w:rPr>
          <w:rFonts w:ascii="Times New Roman" w:eastAsia="標楷體" w:hAnsi="Times New Roman" w:hint="eastAsia"/>
          <w:color w:val="000000" w:themeColor="text1"/>
          <w:sz w:val="28"/>
          <w:szCs w:val="28"/>
          <w:lang w:val="en-US" w:eastAsia="zh-TW"/>
        </w:rPr>
        <w:t>12</w:t>
      </w:r>
      <w:r w:rsidRPr="00005419">
        <w:rPr>
          <w:rFonts w:ascii="Times New Roman" w:eastAsia="標楷體" w:hAnsi="Times New Roman"/>
          <w:color w:val="000000" w:themeColor="text1"/>
          <w:sz w:val="28"/>
          <w:szCs w:val="28"/>
          <w:lang w:val="en-US" w:eastAsia="zh-TW"/>
        </w:rPr>
        <w:t>月</w:t>
      </w:r>
      <w:r w:rsidR="00395EEB">
        <w:rPr>
          <w:rFonts w:ascii="Times New Roman" w:eastAsia="標楷體" w:hAnsi="Times New Roman" w:hint="eastAsia"/>
          <w:color w:val="000000" w:themeColor="text1"/>
          <w:sz w:val="28"/>
          <w:szCs w:val="28"/>
          <w:lang w:val="en-US" w:eastAsia="zh-TW"/>
        </w:rPr>
        <w:t>29</w:t>
      </w:r>
      <w:r w:rsidRPr="00005419">
        <w:rPr>
          <w:rFonts w:ascii="Times New Roman" w:eastAsia="標楷體" w:hAnsi="Times New Roman"/>
          <w:color w:val="000000" w:themeColor="text1"/>
          <w:sz w:val="28"/>
          <w:szCs w:val="28"/>
          <w:lang w:val="en-US" w:eastAsia="zh-TW"/>
        </w:rPr>
        <w:t>日</w:t>
      </w:r>
      <w:r w:rsidR="00417638" w:rsidRPr="00005419">
        <w:rPr>
          <w:rFonts w:ascii="Times New Roman" w:eastAsia="標楷體" w:hAnsi="Times New Roman" w:hint="eastAsia"/>
          <w:color w:val="000000" w:themeColor="text1"/>
          <w:sz w:val="28"/>
          <w:szCs w:val="28"/>
          <w:lang w:val="en-US" w:eastAsia="zh-HK"/>
        </w:rPr>
        <w:t>修</w:t>
      </w:r>
      <w:r w:rsidRPr="00005419">
        <w:rPr>
          <w:rFonts w:ascii="Times New Roman" w:eastAsia="標楷體" w:hAnsi="Times New Roman" w:hint="eastAsia"/>
          <w:snapToGrid w:val="0"/>
          <w:color w:val="000000" w:themeColor="text1"/>
          <w:kern w:val="0"/>
          <w:sz w:val="28"/>
          <w:szCs w:val="28"/>
        </w:rPr>
        <w:t>訂</w:t>
      </w:r>
    </w:p>
    <w:p w14:paraId="4A785FCC" w14:textId="77777777" w:rsidR="00011837" w:rsidRPr="00557B59" w:rsidRDefault="00011837" w:rsidP="00011837">
      <w:pPr>
        <w:pStyle w:val="a8"/>
        <w:adjustRightInd w:val="0"/>
        <w:snapToGrid w:val="0"/>
        <w:spacing w:line="440" w:lineRule="exact"/>
        <w:jc w:val="right"/>
        <w:rPr>
          <w:rFonts w:ascii="Times New Roman" w:eastAsia="標楷體" w:hAnsi="Times New Roman" w:cs="Arial"/>
          <w:snapToGrid w:val="0"/>
          <w:color w:val="000000" w:themeColor="text1"/>
          <w:kern w:val="0"/>
          <w:sz w:val="28"/>
          <w:szCs w:val="28"/>
        </w:rPr>
      </w:pPr>
    </w:p>
    <w:p w14:paraId="06FFF5EC" w14:textId="77777777" w:rsidR="00011837" w:rsidRPr="00557B59" w:rsidRDefault="00011837" w:rsidP="00011837">
      <w:pPr>
        <w:pStyle w:val="a8"/>
        <w:adjustRightInd w:val="0"/>
        <w:snapToGrid w:val="0"/>
        <w:spacing w:line="440" w:lineRule="exact"/>
        <w:jc w:val="right"/>
        <w:rPr>
          <w:rFonts w:ascii="Times New Roman" w:eastAsia="標楷體" w:hAnsi="Times New Roman" w:cs="Arial"/>
          <w:snapToGrid w:val="0"/>
          <w:color w:val="000000" w:themeColor="text1"/>
          <w:kern w:val="0"/>
          <w:sz w:val="28"/>
          <w:szCs w:val="28"/>
        </w:rPr>
      </w:pPr>
    </w:p>
    <w:p w14:paraId="5E12087F" w14:textId="076F0D9D" w:rsidR="00011837" w:rsidRPr="00557B59" w:rsidRDefault="00011837" w:rsidP="00011837">
      <w:pPr>
        <w:pStyle w:val="a8"/>
        <w:adjustRightInd w:val="0"/>
        <w:snapToGrid w:val="0"/>
        <w:spacing w:line="440" w:lineRule="exact"/>
        <w:jc w:val="both"/>
        <w:rPr>
          <w:rFonts w:ascii="Times New Roman" w:eastAsia="標楷體" w:hAnsi="Times New Roman" w:cs="Arial"/>
          <w:snapToGrid w:val="0"/>
          <w:color w:val="000000" w:themeColor="text1"/>
          <w:kern w:val="0"/>
          <w:sz w:val="28"/>
          <w:szCs w:val="28"/>
        </w:rPr>
      </w:pPr>
      <w:r w:rsidRPr="00557B59">
        <w:rPr>
          <w:rFonts w:ascii="Times New Roman" w:eastAsia="標楷體" w:hAnsi="Times New Roman" w:cs="Arial" w:hint="eastAsia"/>
          <w:snapToGrid w:val="0"/>
          <w:color w:val="000000" w:themeColor="text1"/>
          <w:kern w:val="0"/>
          <w:sz w:val="28"/>
          <w:szCs w:val="28"/>
        </w:rPr>
        <w:t xml:space="preserve">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011837" w:rsidRPr="00557B59" w14:paraId="10DD9631" w14:textId="77777777" w:rsidTr="00873740">
        <w:trPr>
          <w:jc w:val="center"/>
        </w:trPr>
        <w:tc>
          <w:tcPr>
            <w:tcW w:w="9416" w:type="dxa"/>
          </w:tcPr>
          <w:p w14:paraId="74DCE133" w14:textId="77777777" w:rsidR="00011837" w:rsidRPr="00557B59" w:rsidRDefault="00011837" w:rsidP="00873740">
            <w:pPr>
              <w:pStyle w:val="a8"/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Arial"/>
                <w:snapToGrid w:val="0"/>
                <w:color w:val="000000" w:themeColor="text1"/>
                <w:kern w:val="0"/>
                <w:sz w:val="28"/>
                <w:szCs w:val="28"/>
                <w:lang w:val="en-US" w:eastAsia="zh-TW"/>
              </w:rPr>
            </w:pPr>
            <w:r w:rsidRPr="00557B59">
              <w:rPr>
                <w:rFonts w:ascii="Times New Roman" w:eastAsia="標楷體" w:hAnsi="Times New Roman" w:cs="Arial" w:hint="eastAsia"/>
                <w:snapToGrid w:val="0"/>
                <w:color w:val="000000" w:themeColor="text1"/>
                <w:kern w:val="0"/>
                <w:sz w:val="28"/>
                <w:szCs w:val="28"/>
                <w:lang w:val="en-US" w:eastAsia="zh-TW"/>
              </w:rPr>
              <w:lastRenderedPageBreak/>
              <w:t>修訂記錄：</w:t>
            </w:r>
          </w:p>
          <w:p w14:paraId="298B8D28" w14:textId="77777777" w:rsidR="00011837" w:rsidRDefault="00011837" w:rsidP="00C816FB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557B59">
              <w:rPr>
                <w:rFonts w:eastAsia="標楷體" w:hint="eastAsia"/>
                <w:color w:val="000000" w:themeColor="text1"/>
              </w:rPr>
              <w:t>10</w:t>
            </w:r>
            <w:r w:rsidR="00032527">
              <w:rPr>
                <w:rFonts w:eastAsia="標楷體" w:hint="eastAsia"/>
                <w:color w:val="000000" w:themeColor="text1"/>
              </w:rPr>
              <w:t>8</w:t>
            </w:r>
            <w:r w:rsidRPr="00557B59">
              <w:rPr>
                <w:rFonts w:eastAsia="標楷體" w:hint="eastAsia"/>
                <w:color w:val="000000" w:themeColor="text1"/>
              </w:rPr>
              <w:t>.</w:t>
            </w:r>
            <w:r w:rsidR="00032527">
              <w:rPr>
                <w:rFonts w:eastAsia="標楷體" w:hint="eastAsia"/>
                <w:color w:val="000000" w:themeColor="text1"/>
              </w:rPr>
              <w:t>10</w:t>
            </w:r>
            <w:r w:rsidRPr="00557B59">
              <w:rPr>
                <w:rFonts w:eastAsia="標楷體" w:hint="eastAsia"/>
                <w:color w:val="000000" w:themeColor="text1"/>
              </w:rPr>
              <w:t>.</w:t>
            </w:r>
            <w:r w:rsidR="00032527">
              <w:rPr>
                <w:rFonts w:eastAsia="標楷體" w:hint="eastAsia"/>
                <w:color w:val="000000" w:themeColor="text1"/>
              </w:rPr>
              <w:t>17</w:t>
            </w:r>
            <w:r w:rsidRPr="00557B59">
              <w:rPr>
                <w:rFonts w:eastAsia="標楷體" w:hint="eastAsia"/>
                <w:color w:val="000000" w:themeColor="text1"/>
              </w:rPr>
              <w:t>系</w:t>
            </w:r>
            <w:proofErr w:type="gramStart"/>
            <w:r w:rsidRPr="00557B59">
              <w:rPr>
                <w:rFonts w:eastAsia="標楷體" w:hint="eastAsia"/>
                <w:color w:val="000000" w:themeColor="text1"/>
              </w:rPr>
              <w:t>務</w:t>
            </w:r>
            <w:proofErr w:type="gramEnd"/>
            <w:r w:rsidRPr="00557B59">
              <w:rPr>
                <w:rFonts w:eastAsia="標楷體" w:hint="eastAsia"/>
                <w:color w:val="000000" w:themeColor="text1"/>
              </w:rPr>
              <w:t>會議編訂</w:t>
            </w:r>
          </w:p>
          <w:p w14:paraId="4381D6B6" w14:textId="77777777" w:rsidR="000D7FB1" w:rsidRPr="000D7FB1" w:rsidRDefault="000D7FB1" w:rsidP="00C816FB">
            <w:pPr>
              <w:tabs>
                <w:tab w:val="left" w:pos="1080"/>
              </w:tabs>
              <w:spacing w:line="0" w:lineRule="atLeast"/>
              <w:rPr>
                <w:rFonts w:eastAsia="標楷體"/>
                <w:color w:val="000000" w:themeColor="text1"/>
              </w:rPr>
            </w:pPr>
            <w:r w:rsidRPr="000D7FB1">
              <w:rPr>
                <w:rFonts w:eastAsia="標楷體" w:hint="eastAsia"/>
                <w:color w:val="000000" w:themeColor="text1"/>
              </w:rPr>
              <w:t>108.11.01</w:t>
            </w:r>
            <w:r w:rsidRPr="000D7FB1">
              <w:rPr>
                <w:rFonts w:eastAsia="標楷體" w:hint="eastAsia"/>
                <w:color w:val="000000" w:themeColor="text1"/>
                <w:lang w:eastAsia="zh-HK"/>
              </w:rPr>
              <w:t>院務會議通過</w:t>
            </w:r>
          </w:p>
          <w:p w14:paraId="039C7008" w14:textId="77777777" w:rsidR="000D7FB1" w:rsidRDefault="000D7FB1" w:rsidP="00C816FB">
            <w:pPr>
              <w:spacing w:line="0" w:lineRule="atLeast"/>
              <w:rPr>
                <w:rFonts w:eastAsia="標楷體"/>
                <w:color w:val="000000" w:themeColor="text1"/>
                <w:lang w:eastAsia="zh-HK"/>
              </w:rPr>
            </w:pPr>
            <w:r w:rsidRPr="000D7FB1">
              <w:rPr>
                <w:rFonts w:eastAsia="標楷體" w:hint="eastAsia"/>
                <w:color w:val="000000" w:themeColor="text1"/>
              </w:rPr>
              <w:t>108.11.12</w:t>
            </w:r>
            <w:r w:rsidRPr="000D7FB1">
              <w:rPr>
                <w:rFonts w:eastAsia="標楷體" w:hint="eastAsia"/>
                <w:color w:val="000000" w:themeColor="text1"/>
                <w:lang w:eastAsia="zh-HK"/>
              </w:rPr>
              <w:t>教務會議通過</w:t>
            </w:r>
          </w:p>
          <w:p w14:paraId="2B0B08EB" w14:textId="77777777" w:rsidR="00005419" w:rsidRPr="00380104" w:rsidRDefault="00005419" w:rsidP="00C816FB">
            <w:pPr>
              <w:tabs>
                <w:tab w:val="left" w:pos="1080"/>
              </w:tabs>
              <w:spacing w:line="0" w:lineRule="atLeast"/>
              <w:rPr>
                <w:rFonts w:eastAsia="標楷體"/>
                <w:color w:val="000000" w:themeColor="text1"/>
              </w:rPr>
            </w:pPr>
            <w:r w:rsidRPr="00380104">
              <w:rPr>
                <w:rFonts w:eastAsia="標楷體" w:hint="eastAsia"/>
                <w:color w:val="000000" w:themeColor="text1"/>
              </w:rPr>
              <w:t>109.04.16</w:t>
            </w:r>
            <w:r w:rsidRPr="00380104">
              <w:rPr>
                <w:rFonts w:eastAsia="標楷體" w:hint="eastAsia"/>
                <w:color w:val="000000" w:themeColor="text1"/>
                <w:lang w:eastAsia="zh-HK"/>
              </w:rPr>
              <w:t>院務會議通過</w:t>
            </w:r>
          </w:p>
          <w:p w14:paraId="16584D0D" w14:textId="77777777" w:rsidR="00417638" w:rsidRDefault="00005419" w:rsidP="00C816FB">
            <w:pPr>
              <w:spacing w:line="0" w:lineRule="atLeast"/>
              <w:rPr>
                <w:rFonts w:eastAsia="標楷體"/>
                <w:color w:val="000000" w:themeColor="text1"/>
                <w:lang w:eastAsia="zh-HK"/>
              </w:rPr>
            </w:pPr>
            <w:r w:rsidRPr="00380104">
              <w:rPr>
                <w:rFonts w:eastAsia="標楷體" w:hint="eastAsia"/>
                <w:color w:val="000000" w:themeColor="text1"/>
              </w:rPr>
              <w:t>109.04.21</w:t>
            </w:r>
            <w:r w:rsidRPr="00380104">
              <w:rPr>
                <w:rFonts w:eastAsia="標楷體" w:hint="eastAsia"/>
                <w:color w:val="000000" w:themeColor="text1"/>
                <w:lang w:eastAsia="zh-HK"/>
              </w:rPr>
              <w:t>教務會議通過</w:t>
            </w:r>
          </w:p>
          <w:p w14:paraId="66805659" w14:textId="77777777" w:rsidR="00395EEB" w:rsidRDefault="00395EEB" w:rsidP="00C816FB">
            <w:pPr>
              <w:spacing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109.12.11</w:t>
            </w:r>
            <w:r>
              <w:rPr>
                <w:rFonts w:eastAsia="標楷體" w:hint="eastAsia"/>
                <w:color w:val="000000" w:themeColor="text1"/>
              </w:rPr>
              <w:t>系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務</w:t>
            </w:r>
            <w:proofErr w:type="gramEnd"/>
            <w:r>
              <w:rPr>
                <w:rFonts w:eastAsia="標楷體" w:hint="eastAsia"/>
                <w:color w:val="000000" w:themeColor="text1"/>
              </w:rPr>
              <w:t>會議通過</w:t>
            </w:r>
          </w:p>
          <w:p w14:paraId="347D8214" w14:textId="77777777" w:rsidR="00395EEB" w:rsidRDefault="00395EEB" w:rsidP="00C816FB">
            <w:pPr>
              <w:spacing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109.12.17</w:t>
            </w:r>
            <w:r>
              <w:rPr>
                <w:rFonts w:eastAsia="標楷體" w:hint="eastAsia"/>
                <w:color w:val="000000" w:themeColor="text1"/>
              </w:rPr>
              <w:t>院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務</w:t>
            </w:r>
            <w:proofErr w:type="gramEnd"/>
            <w:r>
              <w:rPr>
                <w:rFonts w:eastAsia="標楷體" w:hint="eastAsia"/>
                <w:color w:val="000000" w:themeColor="text1"/>
              </w:rPr>
              <w:t>會議通過</w:t>
            </w:r>
          </w:p>
          <w:p w14:paraId="4BBF9C57" w14:textId="5287AA3B" w:rsidR="00395EEB" w:rsidRPr="00417638" w:rsidRDefault="00395EEB" w:rsidP="00C816FB">
            <w:pPr>
              <w:spacing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109.12.29</w:t>
            </w:r>
            <w:r>
              <w:rPr>
                <w:rFonts w:eastAsia="標楷體" w:hint="eastAsia"/>
                <w:color w:val="000000" w:themeColor="text1"/>
              </w:rPr>
              <w:t>教務會議通過</w:t>
            </w:r>
          </w:p>
        </w:tc>
      </w:tr>
    </w:tbl>
    <w:p w14:paraId="1FD78E73" w14:textId="77777777" w:rsidR="00011837" w:rsidRPr="00557B59" w:rsidRDefault="00011837" w:rsidP="00011837">
      <w:pPr>
        <w:pStyle w:val="a8"/>
        <w:adjustRightInd w:val="0"/>
        <w:snapToGrid w:val="0"/>
        <w:spacing w:line="440" w:lineRule="exact"/>
        <w:jc w:val="both"/>
        <w:rPr>
          <w:rFonts w:ascii="Times New Roman" w:eastAsia="標楷體" w:hAnsi="Times New Roman" w:cs="Arial"/>
          <w:snapToGrid w:val="0"/>
          <w:color w:val="000000" w:themeColor="text1"/>
          <w:kern w:val="0"/>
          <w:sz w:val="28"/>
          <w:szCs w:val="28"/>
        </w:rPr>
      </w:pPr>
    </w:p>
    <w:p w14:paraId="2B80918B" w14:textId="77777777" w:rsidR="00011837" w:rsidRPr="00557B59" w:rsidRDefault="00011837" w:rsidP="00011837">
      <w:pPr>
        <w:pStyle w:val="a8"/>
        <w:adjustRightInd w:val="0"/>
        <w:snapToGrid w:val="0"/>
        <w:spacing w:line="440" w:lineRule="exact"/>
        <w:jc w:val="both"/>
        <w:rPr>
          <w:rFonts w:ascii="Times New Roman" w:eastAsia="標楷體" w:hAnsi="Times New Roman" w:cs="Arial"/>
          <w:snapToGrid w:val="0"/>
          <w:color w:val="000000" w:themeColor="text1"/>
          <w:kern w:val="0"/>
          <w:sz w:val="28"/>
          <w:szCs w:val="28"/>
        </w:rPr>
      </w:pPr>
    </w:p>
    <w:p w14:paraId="7E5C4B12" w14:textId="77777777" w:rsidR="00011837" w:rsidRPr="00557B59" w:rsidRDefault="00011837" w:rsidP="00011837">
      <w:pPr>
        <w:pStyle w:val="a8"/>
        <w:adjustRightInd w:val="0"/>
        <w:snapToGrid w:val="0"/>
        <w:spacing w:line="440" w:lineRule="exact"/>
        <w:jc w:val="both"/>
        <w:rPr>
          <w:rFonts w:ascii="Times New Roman" w:eastAsia="標楷體" w:hAnsi="Times New Roman" w:cs="Arial"/>
          <w:snapToGrid w:val="0"/>
          <w:color w:val="000000" w:themeColor="text1"/>
          <w:kern w:val="0"/>
          <w:sz w:val="28"/>
          <w:szCs w:val="28"/>
        </w:rPr>
      </w:pPr>
    </w:p>
    <w:p w14:paraId="35B8FFFB" w14:textId="77777777" w:rsidR="00011837" w:rsidRPr="00557B59" w:rsidRDefault="00011837" w:rsidP="00011837">
      <w:pPr>
        <w:pStyle w:val="a8"/>
        <w:adjustRightInd w:val="0"/>
        <w:snapToGrid w:val="0"/>
        <w:spacing w:line="440" w:lineRule="exact"/>
        <w:jc w:val="both"/>
        <w:rPr>
          <w:rFonts w:ascii="Times New Roman" w:eastAsia="標楷體" w:hAnsi="Times New Roman" w:cs="Arial"/>
          <w:snapToGrid w:val="0"/>
          <w:color w:val="000000" w:themeColor="text1"/>
          <w:kern w:val="0"/>
          <w:sz w:val="28"/>
          <w:szCs w:val="28"/>
        </w:rPr>
      </w:pPr>
    </w:p>
    <w:p w14:paraId="1540FF34" w14:textId="77777777" w:rsidR="00011837" w:rsidRPr="00557B59" w:rsidRDefault="00011837" w:rsidP="00011837">
      <w:pPr>
        <w:pStyle w:val="a8"/>
        <w:adjustRightInd w:val="0"/>
        <w:snapToGrid w:val="0"/>
        <w:spacing w:line="440" w:lineRule="exact"/>
        <w:jc w:val="both"/>
        <w:rPr>
          <w:rFonts w:ascii="Times New Roman" w:eastAsia="標楷體" w:hAnsi="Times New Roman" w:cs="Arial"/>
          <w:snapToGrid w:val="0"/>
          <w:color w:val="000000" w:themeColor="text1"/>
          <w:kern w:val="0"/>
          <w:sz w:val="28"/>
          <w:szCs w:val="28"/>
        </w:rPr>
      </w:pPr>
    </w:p>
    <w:p w14:paraId="798B1826" w14:textId="77777777" w:rsidR="00011837" w:rsidRPr="00557B59" w:rsidRDefault="00011837" w:rsidP="00011837">
      <w:pPr>
        <w:pStyle w:val="a8"/>
        <w:adjustRightInd w:val="0"/>
        <w:snapToGrid w:val="0"/>
        <w:spacing w:line="440" w:lineRule="exact"/>
        <w:jc w:val="both"/>
        <w:rPr>
          <w:rFonts w:ascii="Times New Roman" w:eastAsia="標楷體" w:hAnsi="Times New Roman" w:cs="Arial"/>
          <w:snapToGrid w:val="0"/>
          <w:color w:val="000000" w:themeColor="text1"/>
          <w:kern w:val="0"/>
          <w:sz w:val="28"/>
          <w:szCs w:val="28"/>
        </w:rPr>
      </w:pPr>
    </w:p>
    <w:p w14:paraId="682A54BA" w14:textId="77777777" w:rsidR="00011837" w:rsidRPr="00557B59" w:rsidRDefault="00011837" w:rsidP="00011837">
      <w:pPr>
        <w:pStyle w:val="a8"/>
        <w:adjustRightInd w:val="0"/>
        <w:snapToGrid w:val="0"/>
        <w:spacing w:line="440" w:lineRule="exact"/>
        <w:jc w:val="both"/>
        <w:rPr>
          <w:rFonts w:ascii="Times New Roman" w:eastAsia="標楷體" w:hAnsi="Times New Roman" w:cs="Arial"/>
          <w:snapToGrid w:val="0"/>
          <w:color w:val="000000" w:themeColor="text1"/>
          <w:kern w:val="0"/>
          <w:sz w:val="28"/>
          <w:szCs w:val="28"/>
        </w:rPr>
      </w:pPr>
    </w:p>
    <w:p w14:paraId="3B014534" w14:textId="77777777" w:rsidR="00011837" w:rsidRPr="00557B59" w:rsidRDefault="00011837" w:rsidP="00011837">
      <w:pPr>
        <w:pStyle w:val="a8"/>
        <w:adjustRightInd w:val="0"/>
        <w:snapToGrid w:val="0"/>
        <w:spacing w:line="440" w:lineRule="exact"/>
        <w:jc w:val="both"/>
        <w:rPr>
          <w:rFonts w:ascii="Times New Roman" w:eastAsia="標楷體" w:hAnsi="Times New Roman" w:cs="Arial"/>
          <w:snapToGrid w:val="0"/>
          <w:color w:val="000000" w:themeColor="text1"/>
          <w:kern w:val="0"/>
          <w:sz w:val="28"/>
          <w:szCs w:val="28"/>
        </w:rPr>
      </w:pPr>
    </w:p>
    <w:p w14:paraId="3AC8A95E" w14:textId="77777777" w:rsidR="00011837" w:rsidRPr="00557B59" w:rsidRDefault="00011837" w:rsidP="00011837">
      <w:pPr>
        <w:pStyle w:val="a8"/>
        <w:adjustRightInd w:val="0"/>
        <w:snapToGrid w:val="0"/>
        <w:spacing w:line="440" w:lineRule="exact"/>
        <w:jc w:val="both"/>
        <w:rPr>
          <w:rFonts w:ascii="Times New Roman" w:eastAsia="標楷體" w:hAnsi="Times New Roman" w:cs="Arial"/>
          <w:snapToGrid w:val="0"/>
          <w:color w:val="000000" w:themeColor="text1"/>
          <w:kern w:val="0"/>
          <w:sz w:val="28"/>
          <w:szCs w:val="28"/>
        </w:rPr>
      </w:pPr>
    </w:p>
    <w:p w14:paraId="3F164DF2" w14:textId="77777777" w:rsidR="00011837" w:rsidRPr="00557B59" w:rsidRDefault="00011837" w:rsidP="00011837">
      <w:pPr>
        <w:pStyle w:val="a8"/>
        <w:adjustRightInd w:val="0"/>
        <w:snapToGrid w:val="0"/>
        <w:spacing w:line="440" w:lineRule="exact"/>
        <w:jc w:val="both"/>
        <w:rPr>
          <w:rFonts w:ascii="Times New Roman" w:eastAsia="標楷體" w:hAnsi="Times New Roman" w:cs="Arial"/>
          <w:snapToGrid w:val="0"/>
          <w:color w:val="000000" w:themeColor="text1"/>
          <w:kern w:val="0"/>
          <w:sz w:val="28"/>
          <w:szCs w:val="28"/>
        </w:rPr>
      </w:pPr>
    </w:p>
    <w:p w14:paraId="55B90BBD" w14:textId="77777777" w:rsidR="00011837" w:rsidRPr="00557B59" w:rsidRDefault="00011837" w:rsidP="00011837">
      <w:pPr>
        <w:pStyle w:val="a8"/>
        <w:adjustRightInd w:val="0"/>
        <w:snapToGrid w:val="0"/>
        <w:spacing w:line="440" w:lineRule="exact"/>
        <w:jc w:val="both"/>
        <w:rPr>
          <w:rFonts w:ascii="Times New Roman" w:eastAsia="標楷體" w:hAnsi="Times New Roman" w:cs="Arial"/>
          <w:snapToGrid w:val="0"/>
          <w:color w:val="000000" w:themeColor="text1"/>
          <w:kern w:val="0"/>
          <w:sz w:val="28"/>
          <w:szCs w:val="28"/>
        </w:rPr>
      </w:pPr>
    </w:p>
    <w:p w14:paraId="37042ECC" w14:textId="77777777" w:rsidR="00011837" w:rsidRPr="00557B59" w:rsidRDefault="00011837" w:rsidP="00011837">
      <w:pPr>
        <w:pStyle w:val="a8"/>
        <w:adjustRightInd w:val="0"/>
        <w:snapToGrid w:val="0"/>
        <w:spacing w:line="440" w:lineRule="exact"/>
        <w:jc w:val="both"/>
        <w:rPr>
          <w:rFonts w:ascii="Times New Roman" w:eastAsia="標楷體" w:hAnsi="Times New Roman" w:cs="Arial"/>
          <w:snapToGrid w:val="0"/>
          <w:color w:val="000000" w:themeColor="text1"/>
          <w:kern w:val="0"/>
          <w:sz w:val="28"/>
          <w:szCs w:val="28"/>
        </w:rPr>
      </w:pPr>
    </w:p>
    <w:p w14:paraId="3684197B" w14:textId="77777777" w:rsidR="00011837" w:rsidRPr="00557B59" w:rsidRDefault="00011837" w:rsidP="00011837">
      <w:pPr>
        <w:pStyle w:val="a8"/>
        <w:adjustRightInd w:val="0"/>
        <w:snapToGrid w:val="0"/>
        <w:spacing w:line="440" w:lineRule="exact"/>
        <w:jc w:val="both"/>
        <w:rPr>
          <w:rFonts w:ascii="Times New Roman" w:eastAsia="標楷體" w:hAnsi="Times New Roman" w:cs="Arial"/>
          <w:snapToGrid w:val="0"/>
          <w:color w:val="000000" w:themeColor="text1"/>
          <w:kern w:val="0"/>
          <w:sz w:val="28"/>
          <w:szCs w:val="28"/>
        </w:rPr>
      </w:pPr>
    </w:p>
    <w:p w14:paraId="04D26791" w14:textId="77777777" w:rsidR="00011837" w:rsidRPr="00557B59" w:rsidRDefault="00011837" w:rsidP="00011837">
      <w:pPr>
        <w:pStyle w:val="a8"/>
        <w:adjustRightInd w:val="0"/>
        <w:snapToGrid w:val="0"/>
        <w:spacing w:line="440" w:lineRule="exact"/>
        <w:jc w:val="both"/>
        <w:rPr>
          <w:rFonts w:ascii="Times New Roman" w:eastAsia="標楷體" w:hAnsi="Times New Roman" w:cs="Arial"/>
          <w:snapToGrid w:val="0"/>
          <w:color w:val="000000" w:themeColor="text1"/>
          <w:kern w:val="0"/>
          <w:sz w:val="28"/>
          <w:szCs w:val="28"/>
        </w:rPr>
      </w:pPr>
    </w:p>
    <w:p w14:paraId="16DBDE06" w14:textId="77777777" w:rsidR="00011837" w:rsidRPr="00557B59" w:rsidRDefault="00011837" w:rsidP="00011837">
      <w:pPr>
        <w:pStyle w:val="a8"/>
        <w:adjustRightInd w:val="0"/>
        <w:snapToGrid w:val="0"/>
        <w:spacing w:line="440" w:lineRule="exact"/>
        <w:jc w:val="both"/>
        <w:rPr>
          <w:rFonts w:ascii="Times New Roman" w:eastAsia="標楷體" w:hAnsi="Times New Roman" w:cs="Arial"/>
          <w:snapToGrid w:val="0"/>
          <w:color w:val="000000" w:themeColor="text1"/>
          <w:kern w:val="0"/>
          <w:sz w:val="28"/>
          <w:szCs w:val="28"/>
        </w:rPr>
      </w:pPr>
    </w:p>
    <w:p w14:paraId="0BE15670" w14:textId="77777777" w:rsidR="00011837" w:rsidRPr="00557B59" w:rsidRDefault="00011837" w:rsidP="00011837">
      <w:pPr>
        <w:pStyle w:val="a8"/>
        <w:adjustRightInd w:val="0"/>
        <w:snapToGrid w:val="0"/>
        <w:spacing w:line="440" w:lineRule="exact"/>
        <w:jc w:val="both"/>
        <w:rPr>
          <w:rFonts w:ascii="Times New Roman" w:eastAsia="標楷體" w:hAnsi="Times New Roman" w:cs="Arial"/>
          <w:snapToGrid w:val="0"/>
          <w:color w:val="000000" w:themeColor="text1"/>
          <w:kern w:val="0"/>
          <w:sz w:val="28"/>
          <w:szCs w:val="28"/>
        </w:rPr>
      </w:pPr>
    </w:p>
    <w:p w14:paraId="5EBDBA63" w14:textId="77777777" w:rsidR="00011837" w:rsidRPr="00557B59" w:rsidRDefault="00011837" w:rsidP="00011837">
      <w:pPr>
        <w:pStyle w:val="a8"/>
        <w:adjustRightInd w:val="0"/>
        <w:snapToGrid w:val="0"/>
        <w:spacing w:line="440" w:lineRule="exact"/>
        <w:jc w:val="both"/>
        <w:rPr>
          <w:rFonts w:ascii="Times New Roman" w:eastAsia="標楷體" w:hAnsi="Times New Roman" w:cs="Arial"/>
          <w:snapToGrid w:val="0"/>
          <w:color w:val="000000" w:themeColor="text1"/>
          <w:kern w:val="0"/>
          <w:sz w:val="28"/>
          <w:szCs w:val="28"/>
        </w:rPr>
      </w:pPr>
    </w:p>
    <w:p w14:paraId="2FA44E8B" w14:textId="77777777" w:rsidR="00011837" w:rsidRPr="00557B59" w:rsidRDefault="00011837" w:rsidP="00011837">
      <w:pPr>
        <w:pStyle w:val="a8"/>
        <w:adjustRightInd w:val="0"/>
        <w:snapToGrid w:val="0"/>
        <w:spacing w:line="440" w:lineRule="exact"/>
        <w:jc w:val="both"/>
        <w:rPr>
          <w:rFonts w:ascii="Times New Roman" w:eastAsia="標楷體" w:hAnsi="Times New Roman" w:cs="Arial"/>
          <w:snapToGrid w:val="0"/>
          <w:color w:val="000000" w:themeColor="text1"/>
          <w:kern w:val="0"/>
          <w:sz w:val="28"/>
          <w:szCs w:val="28"/>
        </w:rPr>
      </w:pPr>
    </w:p>
    <w:p w14:paraId="4D65F786" w14:textId="77777777" w:rsidR="00011837" w:rsidRPr="00557B59" w:rsidRDefault="00011837" w:rsidP="00011837">
      <w:pPr>
        <w:pStyle w:val="a8"/>
        <w:adjustRightInd w:val="0"/>
        <w:snapToGrid w:val="0"/>
        <w:spacing w:line="440" w:lineRule="exact"/>
        <w:jc w:val="both"/>
        <w:rPr>
          <w:rFonts w:ascii="Times New Roman" w:eastAsia="標楷體" w:hAnsi="Times New Roman" w:cs="Arial"/>
          <w:snapToGrid w:val="0"/>
          <w:color w:val="000000" w:themeColor="text1"/>
          <w:kern w:val="0"/>
          <w:sz w:val="28"/>
          <w:szCs w:val="28"/>
        </w:rPr>
      </w:pPr>
    </w:p>
    <w:p w14:paraId="5BD59F07" w14:textId="77777777" w:rsidR="00011837" w:rsidRPr="00557B59" w:rsidRDefault="00011837" w:rsidP="00011837">
      <w:pPr>
        <w:pStyle w:val="a8"/>
        <w:adjustRightInd w:val="0"/>
        <w:snapToGrid w:val="0"/>
        <w:spacing w:line="440" w:lineRule="exact"/>
        <w:jc w:val="both"/>
        <w:rPr>
          <w:rFonts w:ascii="Times New Roman" w:eastAsia="標楷體" w:hAnsi="Times New Roman" w:cs="Arial"/>
          <w:snapToGrid w:val="0"/>
          <w:color w:val="000000" w:themeColor="text1"/>
          <w:kern w:val="0"/>
          <w:sz w:val="28"/>
          <w:szCs w:val="28"/>
        </w:rPr>
      </w:pPr>
    </w:p>
    <w:p w14:paraId="2D42B718" w14:textId="77777777" w:rsidR="00011837" w:rsidRPr="00557B59" w:rsidRDefault="00011837" w:rsidP="00011837">
      <w:pPr>
        <w:pStyle w:val="a8"/>
        <w:adjustRightInd w:val="0"/>
        <w:snapToGrid w:val="0"/>
        <w:spacing w:line="440" w:lineRule="exact"/>
        <w:jc w:val="both"/>
        <w:rPr>
          <w:rFonts w:ascii="Times New Roman" w:eastAsia="標楷體" w:hAnsi="Times New Roman" w:cs="Arial"/>
          <w:snapToGrid w:val="0"/>
          <w:color w:val="000000" w:themeColor="text1"/>
          <w:kern w:val="0"/>
          <w:sz w:val="28"/>
          <w:szCs w:val="28"/>
        </w:rPr>
      </w:pPr>
    </w:p>
    <w:p w14:paraId="7376EE9B" w14:textId="77777777" w:rsidR="00011837" w:rsidRPr="00557B59" w:rsidRDefault="00011837" w:rsidP="00011837">
      <w:pPr>
        <w:pStyle w:val="a8"/>
        <w:adjustRightInd w:val="0"/>
        <w:snapToGrid w:val="0"/>
        <w:spacing w:line="440" w:lineRule="exact"/>
        <w:jc w:val="both"/>
        <w:rPr>
          <w:rFonts w:ascii="Times New Roman" w:eastAsia="標楷體" w:hAnsi="Times New Roman" w:cs="Arial"/>
          <w:snapToGrid w:val="0"/>
          <w:color w:val="000000" w:themeColor="text1"/>
          <w:kern w:val="0"/>
          <w:sz w:val="28"/>
          <w:szCs w:val="28"/>
        </w:rPr>
      </w:pPr>
    </w:p>
    <w:p w14:paraId="34AC96D0" w14:textId="77777777" w:rsidR="00011837" w:rsidRPr="00557B59" w:rsidRDefault="00011837" w:rsidP="00011837">
      <w:pPr>
        <w:pStyle w:val="a8"/>
        <w:adjustRightInd w:val="0"/>
        <w:snapToGrid w:val="0"/>
        <w:spacing w:line="440" w:lineRule="exact"/>
        <w:jc w:val="both"/>
        <w:rPr>
          <w:rFonts w:ascii="Times New Roman" w:eastAsia="標楷體" w:hAnsi="Times New Roman" w:cs="Arial"/>
          <w:snapToGrid w:val="0"/>
          <w:color w:val="000000" w:themeColor="text1"/>
          <w:kern w:val="0"/>
          <w:sz w:val="28"/>
          <w:szCs w:val="28"/>
        </w:rPr>
      </w:pPr>
    </w:p>
    <w:p w14:paraId="5C226F9E" w14:textId="77777777" w:rsidR="00011837" w:rsidRPr="00557B59" w:rsidRDefault="00011837" w:rsidP="00011837">
      <w:pPr>
        <w:pStyle w:val="a8"/>
        <w:adjustRightInd w:val="0"/>
        <w:snapToGrid w:val="0"/>
        <w:spacing w:line="440" w:lineRule="exact"/>
        <w:jc w:val="center"/>
        <w:rPr>
          <w:rFonts w:ascii="Times New Roman" w:eastAsia="標楷體" w:hAnsi="Times New Roman" w:cs="Arial"/>
          <w:snapToGrid w:val="0"/>
          <w:color w:val="000000" w:themeColor="text1"/>
          <w:kern w:val="0"/>
          <w:sz w:val="32"/>
          <w:szCs w:val="32"/>
        </w:rPr>
      </w:pPr>
    </w:p>
    <w:p w14:paraId="3020FA3C" w14:textId="77777777" w:rsidR="00011837" w:rsidRPr="00557B59" w:rsidRDefault="00011837" w:rsidP="00011837">
      <w:pPr>
        <w:pStyle w:val="a8"/>
        <w:adjustRightInd w:val="0"/>
        <w:snapToGrid w:val="0"/>
        <w:spacing w:line="440" w:lineRule="exact"/>
        <w:jc w:val="center"/>
        <w:rPr>
          <w:rFonts w:ascii="Times New Roman" w:eastAsia="標楷體" w:hAnsi="Times New Roman" w:cs="Arial"/>
          <w:snapToGrid w:val="0"/>
          <w:color w:val="000000" w:themeColor="text1"/>
          <w:kern w:val="0"/>
          <w:sz w:val="32"/>
          <w:szCs w:val="32"/>
          <w:lang w:eastAsia="zh-TW"/>
        </w:rPr>
      </w:pPr>
    </w:p>
    <w:p w14:paraId="7C2C909B" w14:textId="77777777" w:rsidR="00011837" w:rsidRPr="00557B59" w:rsidRDefault="00011837" w:rsidP="00011837">
      <w:pPr>
        <w:pStyle w:val="a8"/>
        <w:adjustRightInd w:val="0"/>
        <w:snapToGrid w:val="0"/>
        <w:spacing w:line="440" w:lineRule="exact"/>
        <w:jc w:val="center"/>
        <w:rPr>
          <w:rFonts w:ascii="Times New Roman" w:eastAsia="標楷體" w:hAnsi="Times New Roman" w:cs="Arial"/>
          <w:snapToGrid w:val="0"/>
          <w:color w:val="000000" w:themeColor="text1"/>
          <w:kern w:val="0"/>
          <w:sz w:val="32"/>
          <w:szCs w:val="32"/>
        </w:rPr>
      </w:pPr>
      <w:proofErr w:type="spellStart"/>
      <w:r w:rsidRPr="00557B59">
        <w:rPr>
          <w:rFonts w:ascii="Times New Roman" w:eastAsia="標楷體" w:hAnsi="Times New Roman" w:cs="Arial" w:hint="eastAsia"/>
          <w:snapToGrid w:val="0"/>
          <w:color w:val="000000" w:themeColor="text1"/>
          <w:kern w:val="0"/>
          <w:sz w:val="32"/>
          <w:szCs w:val="32"/>
        </w:rPr>
        <w:t>著作權人</w:t>
      </w:r>
      <w:r w:rsidRPr="00557B59">
        <w:rPr>
          <w:rFonts w:ascii="Times New Roman" w:eastAsia="標楷體" w:hAnsi="Times New Roman" w:cs="Arial" w:hint="eastAsia"/>
          <w:snapToGrid w:val="0"/>
          <w:color w:val="000000" w:themeColor="text1"/>
          <w:kern w:val="0"/>
          <w:sz w:val="32"/>
          <w:szCs w:val="32"/>
        </w:rPr>
        <w:t>:</w:t>
      </w:r>
      <w:r w:rsidRPr="00557B59">
        <w:rPr>
          <w:rFonts w:ascii="Times New Roman" w:eastAsia="標楷體" w:hAnsi="Times New Roman" w:cs="Arial" w:hint="eastAsia"/>
          <w:snapToGrid w:val="0"/>
          <w:color w:val="000000" w:themeColor="text1"/>
          <w:kern w:val="0"/>
          <w:sz w:val="32"/>
          <w:szCs w:val="32"/>
        </w:rPr>
        <w:t>明志科技大學</w:t>
      </w:r>
      <w:proofErr w:type="spellEnd"/>
    </w:p>
    <w:p w14:paraId="54B48F15" w14:textId="77777777" w:rsidR="00011837" w:rsidRPr="00557B59" w:rsidRDefault="00011837" w:rsidP="00011837">
      <w:pPr>
        <w:tabs>
          <w:tab w:val="left" w:pos="4500"/>
        </w:tabs>
        <w:spacing w:line="440" w:lineRule="exact"/>
        <w:jc w:val="center"/>
        <w:rPr>
          <w:rFonts w:eastAsia="標楷體"/>
          <w:color w:val="000000" w:themeColor="text1"/>
          <w:sz w:val="28"/>
          <w:szCs w:val="28"/>
        </w:rPr>
      </w:pPr>
      <w:r w:rsidRPr="00557B59">
        <w:rPr>
          <w:rFonts w:eastAsia="標楷體" w:cs="Arial"/>
          <w:snapToGrid w:val="0"/>
          <w:color w:val="000000" w:themeColor="text1"/>
          <w:kern w:val="0"/>
          <w:sz w:val="32"/>
          <w:szCs w:val="32"/>
        </w:rPr>
        <w:br w:type="page"/>
      </w:r>
      <w:r w:rsidRPr="00557B59">
        <w:rPr>
          <w:rFonts w:eastAsia="標楷體" w:hint="eastAsia"/>
          <w:color w:val="000000" w:themeColor="text1"/>
          <w:sz w:val="28"/>
          <w:szCs w:val="28"/>
        </w:rPr>
        <w:lastRenderedPageBreak/>
        <w:t>目</w:t>
      </w:r>
      <w:r w:rsidRPr="00557B59">
        <w:rPr>
          <w:rFonts w:eastAsia="標楷體" w:hint="eastAsia"/>
          <w:color w:val="000000" w:themeColor="text1"/>
          <w:sz w:val="28"/>
          <w:szCs w:val="28"/>
        </w:rPr>
        <w:t xml:space="preserve">                </w:t>
      </w:r>
      <w:r w:rsidRPr="00557B59">
        <w:rPr>
          <w:rFonts w:eastAsia="標楷體" w:hint="eastAsia"/>
          <w:color w:val="000000" w:themeColor="text1"/>
          <w:sz w:val="28"/>
          <w:szCs w:val="28"/>
        </w:rPr>
        <w:t>錄</w:t>
      </w:r>
    </w:p>
    <w:p w14:paraId="2DE1ED60" w14:textId="77777777" w:rsidR="00011837" w:rsidRPr="00557B59" w:rsidRDefault="00011837" w:rsidP="00011837">
      <w:pPr>
        <w:tabs>
          <w:tab w:val="left" w:pos="4500"/>
        </w:tabs>
        <w:spacing w:line="440" w:lineRule="exact"/>
        <w:jc w:val="center"/>
        <w:rPr>
          <w:rFonts w:eastAsia="標楷體"/>
          <w:color w:val="000000" w:themeColor="text1"/>
          <w:sz w:val="28"/>
          <w:szCs w:val="28"/>
        </w:rPr>
      </w:pPr>
      <w:r w:rsidRPr="00557B59">
        <w:rPr>
          <w:rFonts w:eastAsia="標楷體" w:hint="eastAsia"/>
          <w:color w:val="000000" w:themeColor="text1"/>
          <w:spacing w:val="240"/>
          <w:sz w:val="28"/>
        </w:rPr>
        <w:t xml:space="preserve">          </w:t>
      </w:r>
      <w:r w:rsidRPr="00557B59">
        <w:rPr>
          <w:rFonts w:eastAsia="標楷體" w:hint="eastAsia"/>
          <w:color w:val="000000" w:themeColor="text1"/>
          <w:sz w:val="28"/>
          <w:szCs w:val="28"/>
        </w:rPr>
        <w:t>頁次</w:t>
      </w:r>
    </w:p>
    <w:tbl>
      <w:tblPr>
        <w:tblW w:w="0" w:type="auto"/>
        <w:tblInd w:w="1125" w:type="dxa"/>
        <w:tblLook w:val="01E0" w:firstRow="1" w:lastRow="1" w:firstColumn="1" w:lastColumn="1" w:noHBand="0" w:noVBand="0"/>
      </w:tblPr>
      <w:tblGrid>
        <w:gridCol w:w="7203"/>
      </w:tblGrid>
      <w:tr w:rsidR="00011837" w:rsidRPr="00557B59" w14:paraId="21126488" w14:textId="77777777" w:rsidTr="00873740">
        <w:trPr>
          <w:trHeight w:val="289"/>
        </w:trPr>
        <w:tc>
          <w:tcPr>
            <w:tcW w:w="7203" w:type="dxa"/>
          </w:tcPr>
          <w:p w14:paraId="4F5C400F" w14:textId="77777777" w:rsidR="00011837" w:rsidRPr="00557B59" w:rsidRDefault="00011837" w:rsidP="00873740">
            <w:pPr>
              <w:numPr>
                <w:ilvl w:val="0"/>
                <w:numId w:val="1"/>
              </w:numPr>
              <w:tabs>
                <w:tab w:val="left" w:pos="4500"/>
              </w:tabs>
              <w:spacing w:line="440" w:lineRule="exact"/>
              <w:rPr>
                <w:rFonts w:eastAsia="標楷體"/>
                <w:color w:val="000000" w:themeColor="text1"/>
                <w:sz w:val="28"/>
              </w:rPr>
            </w:pPr>
            <w:r w:rsidRPr="00557B59">
              <w:rPr>
                <w:rFonts w:eastAsia="標楷體" w:hint="eastAsia"/>
                <w:color w:val="000000" w:themeColor="text1"/>
                <w:sz w:val="28"/>
              </w:rPr>
              <w:t>目的</w:t>
            </w:r>
            <w:r w:rsidRPr="00557B59">
              <w:rPr>
                <w:rFonts w:eastAsia="標楷體" w:hint="eastAsia"/>
                <w:color w:val="000000" w:themeColor="text1"/>
                <w:sz w:val="28"/>
              </w:rPr>
              <w:t xml:space="preserve">    </w:t>
            </w:r>
            <w:r w:rsidRPr="00557B59">
              <w:rPr>
                <w:rFonts w:eastAsia="標楷體"/>
                <w:color w:val="000000" w:themeColor="text1"/>
                <w:sz w:val="28"/>
              </w:rPr>
              <w:t xml:space="preserve">                                1</w:t>
            </w:r>
          </w:p>
        </w:tc>
      </w:tr>
      <w:tr w:rsidR="00011837" w:rsidRPr="00557B59" w14:paraId="06A05594" w14:textId="77777777" w:rsidTr="00873740">
        <w:trPr>
          <w:trHeight w:val="215"/>
        </w:trPr>
        <w:tc>
          <w:tcPr>
            <w:tcW w:w="7203" w:type="dxa"/>
          </w:tcPr>
          <w:p w14:paraId="59A76A28" w14:textId="38B5CB63" w:rsidR="00011837" w:rsidRPr="00557B59" w:rsidRDefault="00011837" w:rsidP="006A77BC">
            <w:pPr>
              <w:numPr>
                <w:ilvl w:val="0"/>
                <w:numId w:val="1"/>
              </w:numPr>
              <w:tabs>
                <w:tab w:val="left" w:pos="4500"/>
              </w:tabs>
              <w:spacing w:line="440" w:lineRule="exact"/>
              <w:rPr>
                <w:rFonts w:eastAsia="標楷體"/>
                <w:color w:val="000000" w:themeColor="text1"/>
                <w:sz w:val="28"/>
              </w:rPr>
            </w:pPr>
            <w:r w:rsidRPr="00557B59">
              <w:rPr>
                <w:rFonts w:eastAsia="標楷體"/>
                <w:color w:val="000000" w:themeColor="text1"/>
                <w:sz w:val="28"/>
                <w:szCs w:val="26"/>
              </w:rPr>
              <w:t>專審會</w:t>
            </w:r>
            <w:r w:rsidR="006A77BC">
              <w:rPr>
                <w:rFonts w:eastAsia="標楷體" w:hint="eastAsia"/>
                <w:color w:val="000000" w:themeColor="text1"/>
                <w:sz w:val="28"/>
                <w:szCs w:val="26"/>
                <w:lang w:eastAsia="zh-HK"/>
              </w:rPr>
              <w:t>組織與職</w:t>
            </w:r>
            <w:r w:rsidRPr="00557B59">
              <w:rPr>
                <w:rFonts w:eastAsia="標楷體" w:hint="eastAsia"/>
                <w:color w:val="000000" w:themeColor="text1"/>
                <w:sz w:val="28"/>
                <w:szCs w:val="26"/>
              </w:rPr>
              <w:t>掌</w:t>
            </w:r>
            <w:r w:rsidR="006A77BC">
              <w:rPr>
                <w:rFonts w:eastAsia="標楷體" w:hint="eastAsia"/>
                <w:color w:val="000000" w:themeColor="text1"/>
                <w:sz w:val="28"/>
                <w:szCs w:val="26"/>
              </w:rPr>
              <w:t xml:space="preserve">   </w:t>
            </w:r>
            <w:r w:rsidRPr="00557B59">
              <w:rPr>
                <w:rFonts w:eastAsia="標楷體"/>
                <w:color w:val="000000" w:themeColor="text1"/>
                <w:sz w:val="28"/>
              </w:rPr>
              <w:t xml:space="preserve">                     1</w:t>
            </w:r>
          </w:p>
        </w:tc>
      </w:tr>
      <w:tr w:rsidR="00011837" w:rsidRPr="00557B59" w14:paraId="22BA2B77" w14:textId="77777777" w:rsidTr="00873740">
        <w:trPr>
          <w:trHeight w:val="126"/>
        </w:trPr>
        <w:tc>
          <w:tcPr>
            <w:tcW w:w="7203" w:type="dxa"/>
          </w:tcPr>
          <w:p w14:paraId="4FFFC876" w14:textId="77777777" w:rsidR="00011837" w:rsidRPr="00557B59" w:rsidRDefault="00011837" w:rsidP="00873740">
            <w:pPr>
              <w:numPr>
                <w:ilvl w:val="0"/>
                <w:numId w:val="1"/>
              </w:numPr>
              <w:tabs>
                <w:tab w:val="left" w:pos="4500"/>
              </w:tabs>
              <w:spacing w:line="440" w:lineRule="exact"/>
              <w:rPr>
                <w:rFonts w:eastAsia="標楷體"/>
                <w:color w:val="000000" w:themeColor="text1"/>
                <w:sz w:val="28"/>
              </w:rPr>
            </w:pPr>
            <w:r w:rsidRPr="00557B59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專業能力</w:t>
            </w:r>
            <w:r w:rsidRPr="00557B59">
              <w:rPr>
                <w:rFonts w:eastAsia="標楷體"/>
                <w:color w:val="000000" w:themeColor="text1"/>
                <w:sz w:val="28"/>
                <w:szCs w:val="26"/>
              </w:rPr>
              <w:t>認證</w:t>
            </w:r>
            <w:r w:rsidRPr="00557B59">
              <w:rPr>
                <w:rFonts w:eastAsia="標楷體"/>
                <w:color w:val="000000" w:themeColor="text1"/>
                <w:sz w:val="28"/>
              </w:rPr>
              <w:t xml:space="preserve">                            1</w:t>
            </w:r>
          </w:p>
        </w:tc>
      </w:tr>
      <w:tr w:rsidR="00011837" w:rsidRPr="00557B59" w14:paraId="48C477A4" w14:textId="77777777" w:rsidTr="00873740">
        <w:trPr>
          <w:trHeight w:val="70"/>
        </w:trPr>
        <w:tc>
          <w:tcPr>
            <w:tcW w:w="7203" w:type="dxa"/>
          </w:tcPr>
          <w:p w14:paraId="5B222A7A" w14:textId="75519E37" w:rsidR="00011837" w:rsidRPr="00557B59" w:rsidRDefault="00917853" w:rsidP="00873740">
            <w:pPr>
              <w:numPr>
                <w:ilvl w:val="0"/>
                <w:numId w:val="1"/>
              </w:numPr>
              <w:tabs>
                <w:tab w:val="left" w:pos="4500"/>
              </w:tabs>
              <w:spacing w:line="440" w:lineRule="exact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  <w:lang w:eastAsia="zh-HK"/>
              </w:rPr>
              <w:t>資格</w:t>
            </w:r>
            <w:r w:rsidR="00011837" w:rsidRPr="00557B59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審核</w:t>
            </w:r>
            <w:r w:rsidR="00011837" w:rsidRPr="00557B59">
              <w:rPr>
                <w:rFonts w:eastAsia="標楷體"/>
                <w:color w:val="000000" w:themeColor="text1"/>
                <w:sz w:val="28"/>
              </w:rPr>
              <w:t xml:space="preserve">           </w:t>
            </w:r>
            <w:r w:rsidR="00EE02D9">
              <w:rPr>
                <w:rFonts w:eastAsia="標楷體" w:hint="eastAsia"/>
                <w:color w:val="000000" w:themeColor="text1"/>
                <w:sz w:val="28"/>
              </w:rPr>
              <w:t xml:space="preserve">    </w:t>
            </w:r>
            <w:r w:rsidR="00011837" w:rsidRPr="00557B59">
              <w:rPr>
                <w:rFonts w:eastAsia="標楷體"/>
                <w:color w:val="000000" w:themeColor="text1"/>
                <w:sz w:val="28"/>
              </w:rPr>
              <w:t xml:space="preserve">                 </w:t>
            </w:r>
            <w:r w:rsidR="00011837" w:rsidRPr="00557B59">
              <w:rPr>
                <w:rFonts w:eastAsia="標楷體" w:hint="eastAsia"/>
                <w:color w:val="000000" w:themeColor="text1"/>
                <w:sz w:val="28"/>
              </w:rPr>
              <w:t>2</w:t>
            </w:r>
          </w:p>
        </w:tc>
      </w:tr>
      <w:tr w:rsidR="00011837" w:rsidRPr="00557B59" w14:paraId="7D1401A2" w14:textId="77777777" w:rsidTr="00873740">
        <w:trPr>
          <w:trHeight w:val="70"/>
        </w:trPr>
        <w:tc>
          <w:tcPr>
            <w:tcW w:w="7203" w:type="dxa"/>
          </w:tcPr>
          <w:p w14:paraId="342EA8F1" w14:textId="24951336" w:rsidR="00011837" w:rsidRPr="00557B59" w:rsidRDefault="00011837" w:rsidP="006A77BC">
            <w:pPr>
              <w:numPr>
                <w:ilvl w:val="0"/>
                <w:numId w:val="1"/>
              </w:numPr>
              <w:tabs>
                <w:tab w:val="left" w:pos="4500"/>
              </w:tabs>
              <w:spacing w:line="440" w:lineRule="exact"/>
              <w:rPr>
                <w:rFonts w:eastAsia="標楷體"/>
                <w:color w:val="000000" w:themeColor="text1"/>
                <w:sz w:val="28"/>
              </w:rPr>
            </w:pPr>
            <w:r w:rsidRPr="00557B59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輔導</w:t>
            </w:r>
            <w:r w:rsidR="006A77BC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  <w:lang w:eastAsia="zh-HK"/>
              </w:rPr>
              <w:t>與補救</w:t>
            </w:r>
            <w:r w:rsidR="00EE02D9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措施</w:t>
            </w:r>
            <w:r w:rsidRPr="00557B59">
              <w:rPr>
                <w:rFonts w:eastAsia="標楷體"/>
                <w:color w:val="000000" w:themeColor="text1"/>
                <w:sz w:val="28"/>
              </w:rPr>
              <w:t xml:space="preserve">                          </w:t>
            </w:r>
            <w:r w:rsidRPr="00557B59">
              <w:rPr>
                <w:rFonts w:eastAsia="標楷體" w:hint="eastAsia"/>
                <w:color w:val="000000" w:themeColor="text1"/>
                <w:sz w:val="28"/>
              </w:rPr>
              <w:t>2</w:t>
            </w:r>
            <w:r w:rsidRPr="00557B59">
              <w:rPr>
                <w:rFonts w:eastAsia="標楷體"/>
                <w:color w:val="000000" w:themeColor="text1"/>
                <w:sz w:val="28"/>
              </w:rPr>
              <w:t xml:space="preserve">      </w:t>
            </w:r>
          </w:p>
        </w:tc>
      </w:tr>
      <w:tr w:rsidR="00011837" w:rsidRPr="00557B59" w14:paraId="0EC24869" w14:textId="77777777" w:rsidTr="00873740">
        <w:trPr>
          <w:trHeight w:val="70"/>
        </w:trPr>
        <w:tc>
          <w:tcPr>
            <w:tcW w:w="7203" w:type="dxa"/>
          </w:tcPr>
          <w:p w14:paraId="7974BEA2" w14:textId="77777777" w:rsidR="00011837" w:rsidRPr="00557B59" w:rsidRDefault="00011837" w:rsidP="00873740">
            <w:pPr>
              <w:numPr>
                <w:ilvl w:val="0"/>
                <w:numId w:val="1"/>
              </w:numPr>
              <w:tabs>
                <w:tab w:val="left" w:pos="4500"/>
              </w:tabs>
              <w:spacing w:line="440" w:lineRule="exact"/>
              <w:rPr>
                <w:rFonts w:eastAsia="標楷體"/>
                <w:color w:val="000000" w:themeColor="text1"/>
                <w:sz w:val="28"/>
              </w:rPr>
            </w:pPr>
            <w:r w:rsidRPr="00557B59">
              <w:rPr>
                <w:rFonts w:eastAsia="標楷體" w:hint="eastAsia"/>
                <w:color w:val="000000" w:themeColor="text1"/>
                <w:sz w:val="28"/>
              </w:rPr>
              <w:t>實施與修訂</w:t>
            </w:r>
            <w:r w:rsidRPr="00557B59">
              <w:rPr>
                <w:rFonts w:eastAsia="標楷體" w:hint="eastAsia"/>
                <w:color w:val="000000" w:themeColor="text1"/>
                <w:sz w:val="28"/>
              </w:rPr>
              <w:t xml:space="preserve">                     </w:t>
            </w:r>
            <w:r w:rsidRPr="00557B59">
              <w:rPr>
                <w:rFonts w:eastAsia="標楷體"/>
                <w:color w:val="000000" w:themeColor="text1"/>
                <w:sz w:val="28"/>
              </w:rPr>
              <w:t xml:space="preserve">         </w:t>
            </w:r>
            <w:r w:rsidRPr="00557B59">
              <w:rPr>
                <w:rFonts w:eastAsia="標楷體" w:hint="eastAsia"/>
                <w:color w:val="000000" w:themeColor="text1"/>
                <w:sz w:val="28"/>
              </w:rPr>
              <w:t>2</w:t>
            </w:r>
          </w:p>
        </w:tc>
      </w:tr>
    </w:tbl>
    <w:p w14:paraId="4E60ABDA" w14:textId="77777777" w:rsidR="009A3A42" w:rsidRDefault="009A3A42" w:rsidP="009A3A42">
      <w:pPr>
        <w:pStyle w:val="Default"/>
        <w:adjustRightInd/>
        <w:snapToGrid w:val="0"/>
        <w:spacing w:afterLines="50" w:after="180" w:line="360" w:lineRule="exact"/>
        <w:rPr>
          <w:rFonts w:ascii="Times New Roman" w:hAnsi="標楷體" w:cs="Times New Roman"/>
          <w:b/>
          <w:color w:val="auto"/>
          <w:sz w:val="32"/>
          <w:szCs w:val="32"/>
        </w:rPr>
        <w:sectPr w:rsidR="009A3A42" w:rsidSect="00567015">
          <w:footerReference w:type="even" r:id="rId11"/>
          <w:type w:val="continuous"/>
          <w:pgSz w:w="11906" w:h="16838"/>
          <w:pgMar w:top="1077" w:right="1225" w:bottom="851" w:left="1321" w:header="851" w:footer="435" w:gutter="0"/>
          <w:pgNumType w:start="1" w:chapStyle="1"/>
          <w:cols w:space="425"/>
          <w:docGrid w:type="lines" w:linePitch="360"/>
        </w:sectPr>
      </w:pPr>
    </w:p>
    <w:p w14:paraId="6DAD9D83" w14:textId="1ACDFEFD" w:rsidR="00011837" w:rsidRPr="00557B59" w:rsidRDefault="00011837" w:rsidP="00011837">
      <w:pPr>
        <w:spacing w:beforeLines="50" w:before="180" w:afterLines="50" w:after="180" w:line="360" w:lineRule="exact"/>
        <w:jc w:val="center"/>
        <w:rPr>
          <w:rFonts w:eastAsia="標楷體"/>
          <w:color w:val="000000" w:themeColor="text1"/>
          <w:sz w:val="28"/>
          <w:szCs w:val="28"/>
        </w:rPr>
      </w:pPr>
      <w:r w:rsidRPr="00557B59">
        <w:rPr>
          <w:rFonts w:eastAsia="標楷體" w:hint="eastAsia"/>
          <w:color w:val="000000" w:themeColor="text1"/>
          <w:sz w:val="28"/>
          <w:szCs w:val="28"/>
        </w:rPr>
        <w:lastRenderedPageBreak/>
        <w:t>明志科技大學</w:t>
      </w:r>
      <w:r w:rsidR="00E44DFE">
        <w:rPr>
          <w:rFonts w:eastAsia="標楷體"/>
          <w:color w:val="000000" w:themeColor="text1"/>
          <w:sz w:val="28"/>
          <w:szCs w:val="28"/>
        </w:rPr>
        <w:br/>
      </w:r>
      <w:r w:rsidR="00E44DFE" w:rsidRPr="00557B59">
        <w:rPr>
          <w:rFonts w:eastAsia="標楷體" w:hint="eastAsia"/>
          <w:color w:val="000000" w:themeColor="text1"/>
          <w:sz w:val="28"/>
          <w:szCs w:val="28"/>
        </w:rPr>
        <w:t>電機工程系</w:t>
      </w:r>
    </w:p>
    <w:p w14:paraId="3880AA32" w14:textId="6956FF7F" w:rsidR="00011837" w:rsidRPr="007D3651" w:rsidRDefault="00E44DFE" w:rsidP="00011837">
      <w:pPr>
        <w:spacing w:beforeLines="50" w:before="180" w:afterLines="50" w:after="180" w:line="360" w:lineRule="exact"/>
        <w:jc w:val="center"/>
        <w:rPr>
          <w:rFonts w:eastAsia="標楷體"/>
          <w:color w:val="000000" w:themeColor="text1"/>
          <w:sz w:val="28"/>
          <w:szCs w:val="28"/>
        </w:rPr>
      </w:pPr>
      <w:r w:rsidRPr="007D3651">
        <w:rPr>
          <w:rFonts w:ascii="標楷體" w:eastAsia="標楷體" w:hAnsi="標楷體"/>
          <w:color w:val="000000" w:themeColor="text1"/>
          <w:sz w:val="28"/>
          <w:szCs w:val="26"/>
        </w:rPr>
        <w:t>學生</w:t>
      </w:r>
      <w:r w:rsidR="00011837" w:rsidRPr="007D3651">
        <w:rPr>
          <w:rFonts w:eastAsia="標楷體" w:hint="eastAsia"/>
          <w:color w:val="000000" w:themeColor="text1"/>
          <w:sz w:val="28"/>
          <w:szCs w:val="28"/>
        </w:rPr>
        <w:t>專業能力畢業門檻</w:t>
      </w:r>
      <w:r w:rsidR="002F658D" w:rsidRPr="007D3651">
        <w:rPr>
          <w:rFonts w:eastAsia="標楷體" w:hint="eastAsia"/>
          <w:color w:val="000000" w:themeColor="text1"/>
          <w:sz w:val="28"/>
          <w:szCs w:val="28"/>
        </w:rPr>
        <w:t>實施</w:t>
      </w:r>
      <w:r w:rsidR="00011837" w:rsidRPr="007D3651">
        <w:rPr>
          <w:rFonts w:eastAsia="標楷體" w:hint="eastAsia"/>
          <w:color w:val="000000" w:themeColor="text1"/>
          <w:sz w:val="28"/>
          <w:szCs w:val="28"/>
        </w:rPr>
        <w:t>辦法</w:t>
      </w:r>
    </w:p>
    <w:p w14:paraId="3B0E0087" w14:textId="2221D0C2" w:rsidR="00557DD2" w:rsidRDefault="00557DD2" w:rsidP="00292ADA">
      <w:pPr>
        <w:spacing w:line="360" w:lineRule="exact"/>
        <w:jc w:val="right"/>
        <w:rPr>
          <w:rFonts w:eastAsia="標楷體"/>
          <w:color w:val="000000" w:themeColor="text1"/>
        </w:rPr>
      </w:pPr>
      <w:r w:rsidRPr="00557B59">
        <w:rPr>
          <w:rFonts w:eastAsia="標楷體"/>
          <w:color w:val="000000" w:themeColor="text1"/>
        </w:rPr>
        <w:t>10</w:t>
      </w:r>
      <w:r w:rsidR="00032527">
        <w:rPr>
          <w:rFonts w:eastAsia="標楷體" w:hint="eastAsia"/>
          <w:color w:val="000000" w:themeColor="text1"/>
        </w:rPr>
        <w:t>8</w:t>
      </w:r>
      <w:r w:rsidRPr="00557B59">
        <w:rPr>
          <w:rFonts w:eastAsia="標楷體"/>
          <w:color w:val="000000" w:themeColor="text1"/>
        </w:rPr>
        <w:t>年</w:t>
      </w:r>
      <w:r w:rsidR="00032527">
        <w:rPr>
          <w:rFonts w:eastAsia="標楷體" w:hint="eastAsia"/>
          <w:color w:val="000000" w:themeColor="text1"/>
        </w:rPr>
        <w:t>10</w:t>
      </w:r>
      <w:r w:rsidRPr="00557B59">
        <w:rPr>
          <w:rFonts w:eastAsia="標楷體"/>
          <w:color w:val="000000" w:themeColor="text1"/>
        </w:rPr>
        <w:t>月</w:t>
      </w:r>
      <w:r w:rsidR="00032527">
        <w:rPr>
          <w:rFonts w:eastAsia="標楷體" w:hint="eastAsia"/>
          <w:color w:val="000000" w:themeColor="text1"/>
        </w:rPr>
        <w:t>17</w:t>
      </w:r>
      <w:r w:rsidRPr="00557B59">
        <w:rPr>
          <w:rFonts w:eastAsia="標楷體"/>
          <w:color w:val="000000" w:themeColor="text1"/>
        </w:rPr>
        <w:t>日</w:t>
      </w:r>
      <w:r w:rsidRPr="00557B59">
        <w:rPr>
          <w:rFonts w:eastAsia="標楷體" w:hint="eastAsia"/>
          <w:color w:val="000000" w:themeColor="text1"/>
        </w:rPr>
        <w:t>系</w:t>
      </w:r>
      <w:proofErr w:type="gramStart"/>
      <w:r w:rsidRPr="00557B59">
        <w:rPr>
          <w:rFonts w:eastAsia="標楷體" w:hint="eastAsia"/>
          <w:color w:val="000000" w:themeColor="text1"/>
        </w:rPr>
        <w:t>務</w:t>
      </w:r>
      <w:proofErr w:type="gramEnd"/>
      <w:r w:rsidRPr="00557B59">
        <w:rPr>
          <w:rFonts w:eastAsia="標楷體" w:hint="eastAsia"/>
          <w:color w:val="000000" w:themeColor="text1"/>
        </w:rPr>
        <w:t>會議編訂</w:t>
      </w:r>
    </w:p>
    <w:p w14:paraId="23371602" w14:textId="05B811A9" w:rsidR="0072301E" w:rsidRPr="00005419" w:rsidRDefault="0072301E" w:rsidP="00292ADA">
      <w:pPr>
        <w:spacing w:line="360" w:lineRule="exact"/>
        <w:jc w:val="right"/>
        <w:rPr>
          <w:rFonts w:eastAsia="標楷體"/>
          <w:color w:val="000000" w:themeColor="text1"/>
        </w:rPr>
      </w:pPr>
      <w:r w:rsidRPr="00005419">
        <w:rPr>
          <w:rFonts w:eastAsia="標楷體"/>
          <w:color w:val="000000" w:themeColor="text1"/>
        </w:rPr>
        <w:t>10</w:t>
      </w:r>
      <w:r w:rsidR="00417638" w:rsidRPr="00005419">
        <w:rPr>
          <w:rFonts w:eastAsia="標楷體" w:hint="eastAsia"/>
          <w:color w:val="000000" w:themeColor="text1"/>
        </w:rPr>
        <w:t>9</w:t>
      </w:r>
      <w:r w:rsidRPr="00005419">
        <w:rPr>
          <w:rFonts w:eastAsia="標楷體"/>
          <w:color w:val="000000" w:themeColor="text1"/>
        </w:rPr>
        <w:t>年</w:t>
      </w:r>
      <w:r w:rsidR="00417638" w:rsidRPr="00005419">
        <w:rPr>
          <w:rFonts w:eastAsia="標楷體" w:hint="eastAsia"/>
          <w:color w:val="000000" w:themeColor="text1"/>
        </w:rPr>
        <w:t>04</w:t>
      </w:r>
      <w:r w:rsidRPr="00005419">
        <w:rPr>
          <w:rFonts w:eastAsia="標楷體"/>
          <w:color w:val="000000" w:themeColor="text1"/>
        </w:rPr>
        <w:t>月</w:t>
      </w:r>
      <w:r w:rsidR="00005419" w:rsidRPr="00005419">
        <w:rPr>
          <w:rFonts w:eastAsia="標楷體" w:hint="eastAsia"/>
          <w:color w:val="000000" w:themeColor="text1"/>
        </w:rPr>
        <w:t>21</w:t>
      </w:r>
      <w:r w:rsidRPr="00005419">
        <w:rPr>
          <w:rFonts w:eastAsia="標楷體"/>
          <w:color w:val="000000" w:themeColor="text1"/>
        </w:rPr>
        <w:t>日</w:t>
      </w:r>
      <w:r w:rsidRPr="00005419">
        <w:rPr>
          <w:rFonts w:eastAsia="標楷體" w:hint="eastAsia"/>
          <w:color w:val="000000" w:themeColor="text1"/>
        </w:rPr>
        <w:t>教務會議通過</w:t>
      </w:r>
    </w:p>
    <w:p w14:paraId="135411D6" w14:textId="77777777" w:rsidR="00011837" w:rsidRPr="00557B59" w:rsidRDefault="00011837" w:rsidP="00011837">
      <w:pPr>
        <w:numPr>
          <w:ilvl w:val="0"/>
          <w:numId w:val="31"/>
        </w:numPr>
        <w:tabs>
          <w:tab w:val="left" w:pos="1080"/>
          <w:tab w:val="num" w:pos="1190"/>
        </w:tabs>
        <w:spacing w:beforeLines="50" w:before="180" w:line="360" w:lineRule="exact"/>
        <w:ind w:left="1077" w:hanging="1077"/>
        <w:rPr>
          <w:rFonts w:eastAsia="標楷體"/>
          <w:color w:val="000000" w:themeColor="text1"/>
          <w:sz w:val="28"/>
          <w:szCs w:val="28"/>
        </w:rPr>
      </w:pPr>
      <w:r w:rsidRPr="00557B59">
        <w:rPr>
          <w:rFonts w:eastAsia="標楷體" w:hint="eastAsia"/>
          <w:color w:val="000000" w:themeColor="text1"/>
          <w:sz w:val="28"/>
          <w:szCs w:val="28"/>
        </w:rPr>
        <w:t>目的</w:t>
      </w:r>
    </w:p>
    <w:p w14:paraId="1B3D00AF" w14:textId="698D3D57" w:rsidR="00011837" w:rsidRPr="007D3651" w:rsidRDefault="00011837" w:rsidP="00011837">
      <w:pPr>
        <w:tabs>
          <w:tab w:val="left" w:pos="1080"/>
        </w:tabs>
        <w:spacing w:beforeLines="50" w:before="180" w:line="360" w:lineRule="exact"/>
        <w:ind w:left="1077"/>
        <w:rPr>
          <w:rFonts w:ascii="標楷體" w:eastAsia="標楷體" w:hAnsi="標楷體"/>
          <w:color w:val="000000" w:themeColor="text1"/>
          <w:sz w:val="28"/>
          <w:szCs w:val="28"/>
        </w:rPr>
      </w:pPr>
      <w:r w:rsidRPr="007D3651">
        <w:rPr>
          <w:rFonts w:ascii="標楷體" w:eastAsia="標楷體" w:hAnsi="標楷體"/>
          <w:color w:val="000000" w:themeColor="text1"/>
          <w:sz w:val="28"/>
          <w:szCs w:val="26"/>
        </w:rPr>
        <w:t>為培育學生</w:t>
      </w:r>
      <w:r w:rsidRPr="007D3651">
        <w:rPr>
          <w:rFonts w:ascii="標楷體" w:eastAsia="標楷體" w:hAnsi="標楷體" w:hint="eastAsia"/>
          <w:color w:val="000000" w:themeColor="text1"/>
          <w:sz w:val="28"/>
          <w:szCs w:val="26"/>
        </w:rPr>
        <w:t>具備</w:t>
      </w:r>
      <w:r w:rsidRPr="007D3651">
        <w:rPr>
          <w:rFonts w:ascii="標楷體" w:eastAsia="標楷體" w:hAnsi="標楷體"/>
          <w:color w:val="000000" w:themeColor="text1"/>
          <w:sz w:val="28"/>
          <w:szCs w:val="26"/>
        </w:rPr>
        <w:t>專業能力與就業競爭</w:t>
      </w:r>
      <w:r w:rsidRPr="007D3651">
        <w:rPr>
          <w:rFonts w:ascii="標楷體" w:eastAsia="標楷體" w:hAnsi="標楷體" w:hint="eastAsia"/>
          <w:color w:val="000000" w:themeColor="text1"/>
          <w:sz w:val="28"/>
          <w:szCs w:val="26"/>
        </w:rPr>
        <w:t>之</w:t>
      </w:r>
      <w:r w:rsidRPr="007D3651">
        <w:rPr>
          <w:rFonts w:ascii="標楷體" w:eastAsia="標楷體" w:hAnsi="標楷體"/>
          <w:color w:val="000000" w:themeColor="text1"/>
          <w:sz w:val="28"/>
          <w:szCs w:val="26"/>
        </w:rPr>
        <w:t>優勢，以因應電機</w:t>
      </w:r>
      <w:r w:rsidRPr="007D3651">
        <w:rPr>
          <w:rFonts w:ascii="標楷體" w:eastAsia="標楷體" w:hAnsi="標楷體" w:hint="eastAsia"/>
          <w:color w:val="000000" w:themeColor="text1"/>
          <w:sz w:val="28"/>
          <w:szCs w:val="26"/>
        </w:rPr>
        <w:t>相關</w:t>
      </w:r>
      <w:r w:rsidRPr="007D3651">
        <w:rPr>
          <w:rFonts w:ascii="標楷體" w:eastAsia="標楷體" w:hAnsi="標楷體"/>
          <w:color w:val="000000" w:themeColor="text1"/>
          <w:sz w:val="28"/>
          <w:szCs w:val="26"/>
        </w:rPr>
        <w:t>產業之快速發展，訂定</w:t>
      </w:r>
      <w:r w:rsidRPr="007D3651">
        <w:rPr>
          <w:rFonts w:ascii="標楷體" w:eastAsia="標楷體" w:hAnsi="標楷體" w:hint="eastAsia"/>
          <w:color w:val="000000" w:themeColor="text1"/>
          <w:sz w:val="28"/>
          <w:szCs w:val="26"/>
        </w:rPr>
        <w:t>「</w:t>
      </w:r>
      <w:r w:rsidR="00E44DFE" w:rsidRPr="007D3651">
        <w:rPr>
          <w:rFonts w:ascii="標楷體" w:eastAsia="標楷體" w:hAnsi="標楷體"/>
          <w:color w:val="000000" w:themeColor="text1"/>
          <w:sz w:val="28"/>
          <w:szCs w:val="26"/>
        </w:rPr>
        <w:t>學生</w:t>
      </w:r>
      <w:r w:rsidRPr="007D3651">
        <w:rPr>
          <w:rFonts w:ascii="標楷體" w:eastAsia="標楷體" w:hAnsi="標楷體" w:hint="eastAsia"/>
          <w:color w:val="000000" w:themeColor="text1"/>
          <w:sz w:val="28"/>
          <w:szCs w:val="28"/>
        </w:rPr>
        <w:t>專業能力畢業門檻</w:t>
      </w:r>
      <w:r w:rsidR="002F658D" w:rsidRPr="007D3651">
        <w:rPr>
          <w:rFonts w:eastAsia="標楷體" w:hint="eastAsia"/>
          <w:color w:val="000000" w:themeColor="text1"/>
          <w:sz w:val="28"/>
          <w:szCs w:val="28"/>
        </w:rPr>
        <w:t>實施</w:t>
      </w:r>
      <w:r w:rsidR="00A659A9" w:rsidRPr="007D3651">
        <w:rPr>
          <w:rFonts w:ascii="標楷體" w:eastAsia="標楷體" w:hAnsi="標楷體" w:hint="eastAsia"/>
          <w:color w:val="000000" w:themeColor="text1"/>
          <w:sz w:val="28"/>
          <w:szCs w:val="28"/>
        </w:rPr>
        <w:t>辦法</w:t>
      </w:r>
      <w:r w:rsidRPr="007D3651">
        <w:rPr>
          <w:rFonts w:ascii="標楷體" w:eastAsia="標楷體" w:hAnsi="標楷體" w:hint="eastAsia"/>
          <w:color w:val="000000" w:themeColor="text1"/>
          <w:sz w:val="28"/>
          <w:szCs w:val="26"/>
        </w:rPr>
        <w:t>」（以下簡稱本</w:t>
      </w:r>
      <w:r w:rsidR="00A659A9" w:rsidRPr="007D3651">
        <w:rPr>
          <w:rFonts w:ascii="標楷體" w:eastAsia="標楷體" w:hAnsi="標楷體" w:hint="eastAsia"/>
          <w:color w:val="000000" w:themeColor="text1"/>
          <w:sz w:val="28"/>
          <w:szCs w:val="26"/>
        </w:rPr>
        <w:t>辦法</w:t>
      </w:r>
      <w:r w:rsidRPr="007D3651">
        <w:rPr>
          <w:rFonts w:ascii="標楷體" w:eastAsia="標楷體" w:hAnsi="標楷體" w:hint="eastAsia"/>
          <w:color w:val="000000" w:themeColor="text1"/>
          <w:sz w:val="28"/>
          <w:szCs w:val="26"/>
        </w:rPr>
        <w:t>），並成立</w:t>
      </w:r>
      <w:r w:rsidRPr="007D3651">
        <w:rPr>
          <w:rFonts w:eastAsia="標楷體"/>
          <w:color w:val="000000" w:themeColor="text1"/>
          <w:sz w:val="28"/>
          <w:szCs w:val="26"/>
        </w:rPr>
        <w:t>「專業能力畢業門檻審查委員會」</w:t>
      </w:r>
      <w:r w:rsidR="007D3651">
        <w:rPr>
          <w:rFonts w:ascii="標楷體" w:eastAsia="標楷體" w:hAnsi="標楷體" w:hint="eastAsia"/>
          <w:color w:val="000000" w:themeColor="text1"/>
          <w:sz w:val="28"/>
          <w:szCs w:val="26"/>
        </w:rPr>
        <w:t>（</w:t>
      </w:r>
      <w:r w:rsidRPr="007D3651">
        <w:rPr>
          <w:rFonts w:eastAsia="標楷體" w:hint="eastAsia"/>
          <w:color w:val="000000" w:themeColor="text1"/>
          <w:sz w:val="28"/>
          <w:szCs w:val="26"/>
        </w:rPr>
        <w:t>以下</w:t>
      </w:r>
      <w:r w:rsidRPr="007D3651">
        <w:rPr>
          <w:rFonts w:eastAsia="標楷體"/>
          <w:color w:val="000000" w:themeColor="text1"/>
          <w:sz w:val="28"/>
          <w:szCs w:val="26"/>
        </w:rPr>
        <w:t>簡稱專審會</w:t>
      </w:r>
      <w:r w:rsidR="007D3651">
        <w:rPr>
          <w:rFonts w:ascii="標楷體" w:eastAsia="標楷體" w:hAnsi="標楷體" w:hint="eastAsia"/>
          <w:color w:val="000000" w:themeColor="text1"/>
          <w:sz w:val="28"/>
          <w:szCs w:val="26"/>
          <w:lang w:eastAsia="zh-HK"/>
        </w:rPr>
        <w:t>）</w:t>
      </w:r>
      <w:r w:rsidRPr="007D3651">
        <w:rPr>
          <w:rFonts w:ascii="標楷體" w:eastAsia="標楷體" w:hAnsi="標楷體" w:hint="eastAsia"/>
          <w:color w:val="000000" w:themeColor="text1"/>
          <w:sz w:val="28"/>
          <w:szCs w:val="26"/>
        </w:rPr>
        <w:t>。</w:t>
      </w:r>
    </w:p>
    <w:p w14:paraId="0E4FE70F" w14:textId="13657F6B" w:rsidR="00011837" w:rsidRPr="007D3651" w:rsidRDefault="00011837" w:rsidP="00011837">
      <w:pPr>
        <w:numPr>
          <w:ilvl w:val="0"/>
          <w:numId w:val="39"/>
        </w:numPr>
        <w:tabs>
          <w:tab w:val="left" w:pos="1080"/>
        </w:tabs>
        <w:spacing w:beforeLines="50" w:before="180" w:line="360" w:lineRule="exact"/>
        <w:rPr>
          <w:rFonts w:eastAsia="標楷體"/>
          <w:color w:val="000000" w:themeColor="text1"/>
          <w:sz w:val="28"/>
          <w:szCs w:val="28"/>
        </w:rPr>
      </w:pPr>
      <w:r w:rsidRPr="007D3651">
        <w:rPr>
          <w:rFonts w:eastAsia="標楷體"/>
          <w:color w:val="000000" w:themeColor="text1"/>
          <w:sz w:val="28"/>
          <w:szCs w:val="26"/>
        </w:rPr>
        <w:t>專審會</w:t>
      </w:r>
      <w:r w:rsidR="00701CDC" w:rsidRPr="007D3651">
        <w:rPr>
          <w:rFonts w:eastAsia="標楷體" w:hint="eastAsia"/>
          <w:color w:val="000000" w:themeColor="text1"/>
          <w:sz w:val="28"/>
          <w:szCs w:val="26"/>
        </w:rPr>
        <w:t>組織與</w:t>
      </w:r>
      <w:r w:rsidRPr="007D3651">
        <w:rPr>
          <w:rFonts w:eastAsia="標楷體" w:hint="eastAsia"/>
          <w:color w:val="000000" w:themeColor="text1"/>
          <w:sz w:val="28"/>
          <w:szCs w:val="26"/>
        </w:rPr>
        <w:t>執掌</w:t>
      </w:r>
    </w:p>
    <w:p w14:paraId="2A5FE7BE" w14:textId="01B96AD1" w:rsidR="00011837" w:rsidRPr="007D3651" w:rsidRDefault="00011837" w:rsidP="00011837">
      <w:pPr>
        <w:tabs>
          <w:tab w:val="left" w:pos="1080"/>
        </w:tabs>
        <w:spacing w:beforeLines="50" w:before="180" w:line="360" w:lineRule="exact"/>
        <w:ind w:left="1077"/>
        <w:rPr>
          <w:rFonts w:eastAsia="標楷體"/>
          <w:color w:val="000000" w:themeColor="text1"/>
          <w:sz w:val="28"/>
          <w:szCs w:val="28"/>
        </w:rPr>
      </w:pPr>
      <w:r w:rsidRPr="007D3651">
        <w:rPr>
          <w:rFonts w:eastAsia="標楷體"/>
          <w:color w:val="000000" w:themeColor="text1"/>
          <w:sz w:val="28"/>
          <w:szCs w:val="26"/>
        </w:rPr>
        <w:t>專審會</w:t>
      </w:r>
      <w:r w:rsidR="00701CDC" w:rsidRPr="007D3651">
        <w:rPr>
          <w:rFonts w:ascii="標楷體" w:eastAsia="標楷體" w:hAnsi="標楷體" w:hint="eastAsia"/>
          <w:color w:val="000000" w:themeColor="text1"/>
          <w:sz w:val="28"/>
          <w:szCs w:val="26"/>
        </w:rPr>
        <w:t>由</w:t>
      </w:r>
      <w:r w:rsidR="00701CDC" w:rsidRPr="007D3651">
        <w:rPr>
          <w:rFonts w:eastAsia="標楷體"/>
          <w:color w:val="000000" w:themeColor="text1"/>
          <w:sz w:val="28"/>
        </w:rPr>
        <w:t>系主任</w:t>
      </w:r>
      <w:r w:rsidR="00701CDC" w:rsidRPr="007D3651">
        <w:rPr>
          <w:rFonts w:eastAsia="標楷體" w:hint="eastAsia"/>
          <w:color w:val="000000" w:themeColor="text1"/>
          <w:sz w:val="28"/>
          <w:szCs w:val="26"/>
        </w:rPr>
        <w:t>及應屆畢業班導師組成</w:t>
      </w:r>
      <w:r w:rsidR="00701CDC" w:rsidRPr="007D3651">
        <w:rPr>
          <w:rFonts w:ascii="標楷體" w:eastAsia="標楷體" w:hAnsi="標楷體" w:hint="eastAsia"/>
          <w:color w:val="000000" w:themeColor="text1"/>
          <w:sz w:val="28"/>
          <w:szCs w:val="26"/>
        </w:rPr>
        <w:t>，</w:t>
      </w:r>
      <w:r w:rsidRPr="007D3651">
        <w:rPr>
          <w:rFonts w:eastAsia="標楷體"/>
          <w:color w:val="000000" w:themeColor="text1"/>
          <w:sz w:val="28"/>
          <w:szCs w:val="26"/>
        </w:rPr>
        <w:t>審核學生之專業能力畢業門檻</w:t>
      </w:r>
      <w:r w:rsidR="00032527" w:rsidRPr="007D3651">
        <w:rPr>
          <w:rFonts w:eastAsia="標楷體" w:hint="eastAsia"/>
          <w:color w:val="000000" w:themeColor="text1"/>
          <w:sz w:val="28"/>
          <w:szCs w:val="26"/>
          <w:lang w:eastAsia="zh-HK"/>
        </w:rPr>
        <w:t>。</w:t>
      </w:r>
    </w:p>
    <w:p w14:paraId="3C4A2DD4" w14:textId="77777777" w:rsidR="00011837" w:rsidRPr="00557B59" w:rsidRDefault="00011837" w:rsidP="00011837">
      <w:pPr>
        <w:numPr>
          <w:ilvl w:val="0"/>
          <w:numId w:val="39"/>
        </w:numPr>
        <w:tabs>
          <w:tab w:val="left" w:pos="1080"/>
        </w:tabs>
        <w:spacing w:beforeLines="50" w:before="180" w:line="360" w:lineRule="exact"/>
        <w:ind w:left="1077" w:hanging="1077"/>
        <w:rPr>
          <w:rFonts w:eastAsia="標楷體"/>
          <w:color w:val="000000" w:themeColor="text1"/>
          <w:sz w:val="28"/>
          <w:szCs w:val="28"/>
        </w:rPr>
      </w:pPr>
      <w:r w:rsidRPr="00557B59">
        <w:rPr>
          <w:rFonts w:ascii="標楷體" w:eastAsia="標楷體" w:hAnsi="標楷體"/>
          <w:color w:val="000000" w:themeColor="text1"/>
          <w:sz w:val="28"/>
          <w:szCs w:val="26"/>
        </w:rPr>
        <w:t>專業能力</w:t>
      </w:r>
      <w:r w:rsidRPr="00557B59">
        <w:rPr>
          <w:rFonts w:eastAsia="標楷體"/>
          <w:color w:val="000000" w:themeColor="text1"/>
          <w:sz w:val="28"/>
          <w:szCs w:val="26"/>
        </w:rPr>
        <w:t>認證</w:t>
      </w:r>
    </w:p>
    <w:p w14:paraId="04CCF4A3" w14:textId="6C06FA15" w:rsidR="00011837" w:rsidRPr="00557B59" w:rsidRDefault="00011837" w:rsidP="007D3651">
      <w:pPr>
        <w:numPr>
          <w:ilvl w:val="2"/>
          <w:numId w:val="46"/>
        </w:numPr>
        <w:tabs>
          <w:tab w:val="left" w:pos="1080"/>
        </w:tabs>
        <w:spacing w:beforeLines="50" w:before="180" w:line="360" w:lineRule="exact"/>
        <w:rPr>
          <w:rFonts w:eastAsia="標楷體"/>
          <w:color w:val="000000" w:themeColor="text1"/>
          <w:sz w:val="28"/>
          <w:szCs w:val="26"/>
        </w:rPr>
      </w:pPr>
      <w:r w:rsidRPr="00557B59">
        <w:rPr>
          <w:rFonts w:eastAsia="標楷體"/>
          <w:color w:val="000000" w:themeColor="text1"/>
          <w:sz w:val="28"/>
          <w:szCs w:val="26"/>
        </w:rPr>
        <w:t>學生須通過「電機工程專業能力認證課程」</w:t>
      </w:r>
      <w:r w:rsidR="007D3651">
        <w:rPr>
          <w:rFonts w:ascii="標楷體" w:eastAsia="標楷體" w:hAnsi="標楷體" w:hint="eastAsia"/>
          <w:color w:val="000000" w:themeColor="text1"/>
          <w:sz w:val="28"/>
          <w:szCs w:val="26"/>
        </w:rPr>
        <w:t>（</w:t>
      </w:r>
      <w:r w:rsidRPr="00557B59">
        <w:rPr>
          <w:rFonts w:eastAsia="標楷體"/>
          <w:color w:val="000000" w:themeColor="text1"/>
          <w:sz w:val="28"/>
          <w:szCs w:val="26"/>
        </w:rPr>
        <w:t>以下簡稱</w:t>
      </w:r>
      <w:r w:rsidRPr="00557B59">
        <w:rPr>
          <w:rFonts w:eastAsia="標楷體" w:hint="eastAsia"/>
          <w:color w:val="000000" w:themeColor="text1"/>
          <w:sz w:val="28"/>
          <w:szCs w:val="26"/>
        </w:rPr>
        <w:t>認證課程</w:t>
      </w:r>
      <w:r w:rsidR="007D3651">
        <w:rPr>
          <w:rFonts w:ascii="標楷體" w:eastAsia="標楷體" w:hAnsi="標楷體" w:hint="eastAsia"/>
          <w:color w:val="000000" w:themeColor="text1"/>
          <w:sz w:val="28"/>
          <w:szCs w:val="26"/>
          <w:lang w:eastAsia="zh-HK"/>
        </w:rPr>
        <w:t>）</w:t>
      </w:r>
      <w:r w:rsidRPr="00557B59">
        <w:rPr>
          <w:rFonts w:eastAsia="標楷體"/>
          <w:color w:val="000000" w:themeColor="text1"/>
          <w:sz w:val="28"/>
          <w:szCs w:val="26"/>
        </w:rPr>
        <w:t>始得畢業</w:t>
      </w:r>
      <w:r w:rsidR="00E44317">
        <w:rPr>
          <w:rFonts w:eastAsia="標楷體" w:hint="eastAsia"/>
          <w:color w:val="000000" w:themeColor="text1"/>
          <w:sz w:val="28"/>
          <w:szCs w:val="26"/>
          <w:lang w:eastAsia="zh-HK"/>
        </w:rPr>
        <w:t>。</w:t>
      </w:r>
    </w:p>
    <w:p w14:paraId="45D1C3CB" w14:textId="77777777" w:rsidR="00011837" w:rsidRPr="00557B59" w:rsidRDefault="00011837" w:rsidP="007D3651">
      <w:pPr>
        <w:numPr>
          <w:ilvl w:val="2"/>
          <w:numId w:val="46"/>
        </w:numPr>
        <w:tabs>
          <w:tab w:val="left" w:pos="1080"/>
        </w:tabs>
        <w:spacing w:beforeLines="50" w:before="180" w:line="360" w:lineRule="exact"/>
        <w:rPr>
          <w:rFonts w:eastAsia="標楷體"/>
          <w:color w:val="000000" w:themeColor="text1"/>
          <w:sz w:val="28"/>
          <w:szCs w:val="26"/>
        </w:rPr>
      </w:pPr>
      <w:r w:rsidRPr="00557B59">
        <w:rPr>
          <w:rFonts w:eastAsia="標楷體" w:hint="eastAsia"/>
          <w:color w:val="000000" w:themeColor="text1"/>
          <w:sz w:val="28"/>
          <w:szCs w:val="26"/>
        </w:rPr>
        <w:t>認</w:t>
      </w:r>
      <w:r w:rsidRPr="00557B59">
        <w:rPr>
          <w:rFonts w:eastAsia="標楷體"/>
          <w:color w:val="000000" w:themeColor="text1"/>
          <w:sz w:val="28"/>
          <w:szCs w:val="26"/>
        </w:rPr>
        <w:t>證</w:t>
      </w:r>
      <w:r w:rsidRPr="00557B59">
        <w:rPr>
          <w:rFonts w:eastAsia="標楷體" w:hint="eastAsia"/>
          <w:color w:val="000000" w:themeColor="text1"/>
          <w:sz w:val="28"/>
          <w:szCs w:val="26"/>
        </w:rPr>
        <w:t>課程之</w:t>
      </w:r>
      <w:r w:rsidRPr="00557B59">
        <w:rPr>
          <w:rFonts w:eastAsia="標楷體"/>
          <w:color w:val="000000" w:themeColor="text1"/>
          <w:sz w:val="28"/>
          <w:szCs w:val="26"/>
        </w:rPr>
        <w:t>成績</w:t>
      </w:r>
      <w:proofErr w:type="gramStart"/>
      <w:r w:rsidRPr="00557B59">
        <w:rPr>
          <w:rFonts w:eastAsia="標楷體"/>
          <w:color w:val="000000" w:themeColor="text1"/>
          <w:sz w:val="28"/>
          <w:szCs w:val="26"/>
        </w:rPr>
        <w:t>採</w:t>
      </w:r>
      <w:proofErr w:type="gramEnd"/>
      <w:r w:rsidRPr="00557B59">
        <w:rPr>
          <w:rFonts w:eastAsia="標楷體"/>
          <w:color w:val="000000" w:themeColor="text1"/>
          <w:sz w:val="28"/>
          <w:szCs w:val="26"/>
        </w:rPr>
        <w:t>積</w:t>
      </w:r>
      <w:r w:rsidRPr="00557B59">
        <w:rPr>
          <w:rFonts w:eastAsia="標楷體" w:hint="eastAsia"/>
          <w:color w:val="000000" w:themeColor="text1"/>
          <w:sz w:val="28"/>
          <w:szCs w:val="26"/>
        </w:rPr>
        <w:t>分</w:t>
      </w:r>
      <w:r w:rsidRPr="00557B59">
        <w:rPr>
          <w:rFonts w:eastAsia="標楷體"/>
          <w:color w:val="000000" w:themeColor="text1"/>
          <w:sz w:val="28"/>
          <w:szCs w:val="26"/>
        </w:rPr>
        <w:t>制，</w:t>
      </w:r>
      <w:r w:rsidRPr="00557B59">
        <w:rPr>
          <w:rFonts w:eastAsia="標楷體" w:hint="eastAsia"/>
          <w:color w:val="000000" w:themeColor="text1"/>
          <w:sz w:val="28"/>
          <w:szCs w:val="26"/>
        </w:rPr>
        <w:t>以</w:t>
      </w:r>
      <w:r w:rsidRPr="00557B59">
        <w:rPr>
          <w:rFonts w:eastAsia="標楷體"/>
          <w:color w:val="000000" w:themeColor="text1"/>
          <w:sz w:val="28"/>
          <w:szCs w:val="26"/>
        </w:rPr>
        <w:t>60</w:t>
      </w:r>
      <w:r w:rsidRPr="00557B59">
        <w:rPr>
          <w:rFonts w:eastAsia="標楷體"/>
          <w:color w:val="000000" w:themeColor="text1"/>
          <w:sz w:val="28"/>
          <w:szCs w:val="26"/>
        </w:rPr>
        <w:t>分為及格，超過</w:t>
      </w:r>
      <w:r w:rsidRPr="00557B59">
        <w:rPr>
          <w:rFonts w:eastAsia="標楷體"/>
          <w:color w:val="000000" w:themeColor="text1"/>
          <w:sz w:val="28"/>
          <w:szCs w:val="26"/>
        </w:rPr>
        <w:t>100</w:t>
      </w:r>
      <w:r w:rsidRPr="00557B59">
        <w:rPr>
          <w:rFonts w:eastAsia="標楷體"/>
          <w:color w:val="000000" w:themeColor="text1"/>
          <w:sz w:val="28"/>
          <w:szCs w:val="26"/>
        </w:rPr>
        <w:t>分以</w:t>
      </w:r>
      <w:r w:rsidRPr="00557B59">
        <w:rPr>
          <w:rFonts w:eastAsia="標楷體"/>
          <w:color w:val="000000" w:themeColor="text1"/>
          <w:sz w:val="28"/>
          <w:szCs w:val="26"/>
        </w:rPr>
        <w:t>100</w:t>
      </w:r>
      <w:r w:rsidRPr="00557B59">
        <w:rPr>
          <w:rFonts w:eastAsia="標楷體"/>
          <w:color w:val="000000" w:themeColor="text1"/>
          <w:sz w:val="28"/>
          <w:szCs w:val="26"/>
        </w:rPr>
        <w:t>分計，</w:t>
      </w:r>
      <w:r w:rsidRPr="00557B59">
        <w:rPr>
          <w:rFonts w:eastAsia="標楷體" w:hint="eastAsia"/>
          <w:color w:val="000000" w:themeColor="text1"/>
          <w:sz w:val="28"/>
          <w:szCs w:val="26"/>
        </w:rPr>
        <w:t>審核項目如下</w:t>
      </w:r>
      <w:r w:rsidRPr="00557B59">
        <w:rPr>
          <w:rFonts w:eastAsia="標楷體" w:hint="eastAsia"/>
          <w:color w:val="000000" w:themeColor="text1"/>
          <w:sz w:val="28"/>
          <w:szCs w:val="26"/>
        </w:rPr>
        <w:t>:</w:t>
      </w:r>
    </w:p>
    <w:p w14:paraId="1B510D87" w14:textId="6ACE6FC1" w:rsidR="00011837" w:rsidRPr="00557B59" w:rsidRDefault="00011837" w:rsidP="00011837">
      <w:pPr>
        <w:numPr>
          <w:ilvl w:val="3"/>
          <w:numId w:val="31"/>
        </w:numPr>
        <w:tabs>
          <w:tab w:val="left" w:pos="1080"/>
        </w:tabs>
        <w:spacing w:beforeLines="50" w:before="180" w:line="360" w:lineRule="exact"/>
        <w:ind w:left="2052" w:hanging="612"/>
        <w:rPr>
          <w:rFonts w:eastAsia="標楷體"/>
          <w:color w:val="000000" w:themeColor="text1"/>
          <w:sz w:val="28"/>
          <w:szCs w:val="26"/>
        </w:rPr>
      </w:pPr>
      <w:r w:rsidRPr="00557B59">
        <w:rPr>
          <w:rFonts w:eastAsia="標楷體"/>
          <w:color w:val="000000" w:themeColor="text1"/>
          <w:sz w:val="28"/>
          <w:szCs w:val="26"/>
        </w:rPr>
        <w:t>專業證照：</w:t>
      </w:r>
      <w:r w:rsidRPr="00557B59">
        <w:rPr>
          <w:rFonts w:eastAsia="標楷體" w:hint="eastAsia"/>
          <w:color w:val="000000" w:themeColor="text1"/>
          <w:sz w:val="28"/>
          <w:szCs w:val="26"/>
        </w:rPr>
        <w:t>以</w:t>
      </w:r>
      <w:r w:rsidRPr="00557B59">
        <w:rPr>
          <w:rFonts w:eastAsia="標楷體"/>
          <w:color w:val="000000" w:themeColor="text1"/>
          <w:sz w:val="28"/>
          <w:szCs w:val="26"/>
        </w:rPr>
        <w:t>學生在學</w:t>
      </w:r>
      <w:proofErr w:type="gramStart"/>
      <w:r w:rsidRPr="00557B59">
        <w:rPr>
          <w:rFonts w:eastAsia="標楷體"/>
          <w:color w:val="000000" w:themeColor="text1"/>
          <w:sz w:val="28"/>
          <w:szCs w:val="26"/>
        </w:rPr>
        <w:t>期間，</w:t>
      </w:r>
      <w:proofErr w:type="gramEnd"/>
      <w:r w:rsidRPr="00557B59">
        <w:rPr>
          <w:rFonts w:eastAsia="標楷體"/>
          <w:color w:val="000000" w:themeColor="text1"/>
          <w:sz w:val="28"/>
          <w:szCs w:val="26"/>
        </w:rPr>
        <w:t>依本系採計之「專業能力證照」種類及科目</w:t>
      </w:r>
      <w:r w:rsidR="007D3651">
        <w:rPr>
          <w:rFonts w:ascii="標楷體" w:eastAsia="標楷體" w:hAnsi="標楷體" w:hint="eastAsia"/>
          <w:color w:val="000000" w:themeColor="text1"/>
          <w:sz w:val="28"/>
          <w:szCs w:val="26"/>
        </w:rPr>
        <w:t>（</w:t>
      </w:r>
      <w:r w:rsidR="007D3651">
        <w:rPr>
          <w:rFonts w:eastAsia="標楷體" w:hint="eastAsia"/>
          <w:color w:val="000000" w:themeColor="text1"/>
          <w:sz w:val="28"/>
          <w:szCs w:val="26"/>
          <w:lang w:eastAsia="zh-HK"/>
        </w:rPr>
        <w:t>請參考電機系網專業證照列表</w:t>
      </w:r>
      <w:r w:rsidR="007D3651">
        <w:rPr>
          <w:rFonts w:ascii="標楷體" w:eastAsia="標楷體" w:hAnsi="標楷體" w:hint="eastAsia"/>
          <w:color w:val="000000" w:themeColor="text1"/>
          <w:sz w:val="28"/>
          <w:szCs w:val="26"/>
          <w:lang w:eastAsia="zh-HK"/>
        </w:rPr>
        <w:t>）</w:t>
      </w:r>
      <w:r w:rsidRPr="00557B59">
        <w:rPr>
          <w:rFonts w:eastAsia="標楷體"/>
          <w:color w:val="000000" w:themeColor="text1"/>
          <w:sz w:val="28"/>
          <w:szCs w:val="26"/>
        </w:rPr>
        <w:t>所取得之專業證照，認定</w:t>
      </w:r>
      <w:r w:rsidRPr="00557B59">
        <w:rPr>
          <w:rFonts w:eastAsia="標楷體" w:hint="eastAsia"/>
          <w:color w:val="000000" w:themeColor="text1"/>
          <w:sz w:val="28"/>
          <w:szCs w:val="26"/>
        </w:rPr>
        <w:t>成績</w:t>
      </w:r>
      <w:r w:rsidRPr="00557B59">
        <w:rPr>
          <w:rFonts w:eastAsia="標楷體"/>
          <w:color w:val="000000" w:themeColor="text1"/>
          <w:sz w:val="28"/>
          <w:szCs w:val="26"/>
        </w:rPr>
        <w:t>。</w:t>
      </w:r>
    </w:p>
    <w:p w14:paraId="0F80B229" w14:textId="77777777" w:rsidR="00011837" w:rsidRPr="00557B59" w:rsidRDefault="00011837" w:rsidP="00011837">
      <w:pPr>
        <w:numPr>
          <w:ilvl w:val="4"/>
          <w:numId w:val="31"/>
        </w:numPr>
        <w:tabs>
          <w:tab w:val="clear" w:pos="2400"/>
          <w:tab w:val="left" w:pos="1080"/>
        </w:tabs>
        <w:spacing w:beforeLines="50" w:before="180" w:line="360" w:lineRule="exact"/>
        <w:ind w:left="2280" w:hanging="360"/>
        <w:rPr>
          <w:rFonts w:eastAsia="標楷體"/>
          <w:color w:val="000000" w:themeColor="text1"/>
          <w:sz w:val="28"/>
          <w:szCs w:val="26"/>
        </w:rPr>
      </w:pPr>
      <w:r w:rsidRPr="00557B59">
        <w:rPr>
          <w:rFonts w:eastAsia="標楷體" w:hint="eastAsia"/>
          <w:color w:val="000000" w:themeColor="text1"/>
          <w:sz w:val="28"/>
          <w:szCs w:val="26"/>
        </w:rPr>
        <w:t>甲級</w:t>
      </w:r>
      <w:r w:rsidRPr="00557B59">
        <w:rPr>
          <w:rFonts w:eastAsia="標楷體" w:hint="eastAsia"/>
          <w:color w:val="000000" w:themeColor="text1"/>
          <w:sz w:val="28"/>
          <w:szCs w:val="26"/>
        </w:rPr>
        <w:t xml:space="preserve">: </w:t>
      </w:r>
      <w:r w:rsidRPr="00557B59">
        <w:rPr>
          <w:rFonts w:eastAsia="標楷體" w:hint="eastAsia"/>
          <w:color w:val="000000" w:themeColor="text1"/>
          <w:sz w:val="28"/>
          <w:szCs w:val="26"/>
        </w:rPr>
        <w:t>每張</w:t>
      </w:r>
      <w:r w:rsidRPr="00557B59">
        <w:rPr>
          <w:rFonts w:eastAsia="標楷體" w:hint="eastAsia"/>
          <w:color w:val="000000" w:themeColor="text1"/>
          <w:sz w:val="28"/>
          <w:szCs w:val="26"/>
        </w:rPr>
        <w:t xml:space="preserve"> 90 </w:t>
      </w:r>
      <w:r w:rsidRPr="00557B59">
        <w:rPr>
          <w:rFonts w:eastAsia="標楷體" w:hint="eastAsia"/>
          <w:color w:val="000000" w:themeColor="text1"/>
          <w:sz w:val="28"/>
          <w:szCs w:val="26"/>
        </w:rPr>
        <w:t>分。</w:t>
      </w:r>
    </w:p>
    <w:p w14:paraId="573F989F" w14:textId="77777777" w:rsidR="00011837" w:rsidRPr="00557B59" w:rsidRDefault="00011837" w:rsidP="00011837">
      <w:pPr>
        <w:numPr>
          <w:ilvl w:val="4"/>
          <w:numId w:val="31"/>
        </w:numPr>
        <w:tabs>
          <w:tab w:val="clear" w:pos="2400"/>
          <w:tab w:val="left" w:pos="1080"/>
        </w:tabs>
        <w:spacing w:beforeLines="50" w:before="180" w:line="360" w:lineRule="exact"/>
        <w:ind w:left="2280" w:hanging="360"/>
        <w:rPr>
          <w:rFonts w:eastAsia="標楷體"/>
          <w:color w:val="000000" w:themeColor="text1"/>
          <w:sz w:val="28"/>
          <w:szCs w:val="26"/>
        </w:rPr>
      </w:pPr>
      <w:r w:rsidRPr="00557B59">
        <w:rPr>
          <w:rFonts w:eastAsia="標楷體" w:hint="eastAsia"/>
          <w:color w:val="000000" w:themeColor="text1"/>
          <w:sz w:val="28"/>
          <w:szCs w:val="26"/>
        </w:rPr>
        <w:t>乙級</w:t>
      </w:r>
      <w:r w:rsidRPr="00557B59">
        <w:rPr>
          <w:rFonts w:eastAsia="標楷體" w:hint="eastAsia"/>
          <w:color w:val="000000" w:themeColor="text1"/>
          <w:sz w:val="28"/>
          <w:szCs w:val="26"/>
        </w:rPr>
        <w:t xml:space="preserve">: </w:t>
      </w:r>
      <w:r w:rsidRPr="00557B59">
        <w:rPr>
          <w:rFonts w:eastAsia="標楷體" w:hint="eastAsia"/>
          <w:color w:val="000000" w:themeColor="text1"/>
          <w:sz w:val="28"/>
          <w:szCs w:val="26"/>
        </w:rPr>
        <w:t>每張</w:t>
      </w:r>
      <w:r w:rsidRPr="00557B59">
        <w:rPr>
          <w:rFonts w:eastAsia="標楷體" w:hint="eastAsia"/>
          <w:color w:val="000000" w:themeColor="text1"/>
          <w:sz w:val="28"/>
          <w:szCs w:val="26"/>
        </w:rPr>
        <w:t xml:space="preserve">60 </w:t>
      </w:r>
      <w:r w:rsidRPr="00557B59">
        <w:rPr>
          <w:rFonts w:eastAsia="標楷體" w:hint="eastAsia"/>
          <w:color w:val="000000" w:themeColor="text1"/>
          <w:sz w:val="28"/>
          <w:szCs w:val="26"/>
        </w:rPr>
        <w:t>分。</w:t>
      </w:r>
    </w:p>
    <w:p w14:paraId="231558CE" w14:textId="4C4B9AE7" w:rsidR="00B1690E" w:rsidRPr="00B1690E" w:rsidRDefault="00011837" w:rsidP="00B84547">
      <w:pPr>
        <w:numPr>
          <w:ilvl w:val="4"/>
          <w:numId w:val="31"/>
        </w:numPr>
        <w:tabs>
          <w:tab w:val="clear" w:pos="2400"/>
          <w:tab w:val="left" w:pos="1080"/>
        </w:tabs>
        <w:spacing w:beforeLines="50" w:before="180" w:line="360" w:lineRule="exact"/>
        <w:ind w:left="2280" w:hanging="360"/>
        <w:rPr>
          <w:rFonts w:eastAsia="標楷體"/>
          <w:color w:val="000000" w:themeColor="text1"/>
          <w:sz w:val="28"/>
          <w:szCs w:val="26"/>
        </w:rPr>
      </w:pPr>
      <w:r w:rsidRPr="00B1690E">
        <w:rPr>
          <w:rFonts w:eastAsia="標楷體" w:hint="eastAsia"/>
          <w:color w:val="000000" w:themeColor="text1"/>
          <w:sz w:val="28"/>
          <w:szCs w:val="26"/>
        </w:rPr>
        <w:t>丙級</w:t>
      </w:r>
      <w:r w:rsidRPr="00B1690E">
        <w:rPr>
          <w:rFonts w:eastAsia="標楷體" w:hint="eastAsia"/>
          <w:color w:val="000000" w:themeColor="text1"/>
          <w:sz w:val="28"/>
          <w:szCs w:val="26"/>
        </w:rPr>
        <w:t xml:space="preserve">: </w:t>
      </w:r>
      <w:r w:rsidRPr="00B1690E">
        <w:rPr>
          <w:rFonts w:eastAsia="標楷體" w:hint="eastAsia"/>
          <w:color w:val="000000" w:themeColor="text1"/>
          <w:sz w:val="28"/>
          <w:szCs w:val="26"/>
        </w:rPr>
        <w:t>每張</w:t>
      </w:r>
      <w:r w:rsidRPr="00B1690E">
        <w:rPr>
          <w:rFonts w:eastAsia="標楷體" w:hint="eastAsia"/>
          <w:color w:val="000000" w:themeColor="text1"/>
          <w:sz w:val="28"/>
          <w:szCs w:val="26"/>
        </w:rPr>
        <w:t xml:space="preserve"> 30 </w:t>
      </w:r>
      <w:r w:rsidRPr="00B1690E">
        <w:rPr>
          <w:rFonts w:eastAsia="標楷體" w:hint="eastAsia"/>
          <w:color w:val="000000" w:themeColor="text1"/>
          <w:sz w:val="28"/>
          <w:szCs w:val="26"/>
        </w:rPr>
        <w:t>分。</w:t>
      </w:r>
    </w:p>
    <w:p w14:paraId="641B0BAD" w14:textId="77777777" w:rsidR="00011837" w:rsidRPr="00557B59" w:rsidRDefault="00011837" w:rsidP="00011837">
      <w:pPr>
        <w:numPr>
          <w:ilvl w:val="3"/>
          <w:numId w:val="31"/>
        </w:numPr>
        <w:tabs>
          <w:tab w:val="left" w:pos="1080"/>
        </w:tabs>
        <w:spacing w:beforeLines="50" w:before="180" w:line="360" w:lineRule="exact"/>
        <w:ind w:left="2052" w:hanging="612"/>
        <w:rPr>
          <w:rFonts w:eastAsia="標楷體"/>
          <w:color w:val="000000" w:themeColor="text1"/>
          <w:sz w:val="28"/>
          <w:szCs w:val="26"/>
        </w:rPr>
      </w:pPr>
      <w:r w:rsidRPr="00557B59">
        <w:rPr>
          <w:rFonts w:eastAsia="標楷體"/>
          <w:color w:val="000000" w:themeColor="text1"/>
          <w:sz w:val="28"/>
          <w:szCs w:val="26"/>
        </w:rPr>
        <w:t>校外專業實務競賽：全國性競賽第一名</w:t>
      </w:r>
      <w:r w:rsidRPr="00557B59">
        <w:rPr>
          <w:rFonts w:eastAsia="標楷體" w:hint="eastAsia"/>
          <w:color w:val="000000" w:themeColor="text1"/>
          <w:sz w:val="28"/>
          <w:szCs w:val="26"/>
        </w:rPr>
        <w:t xml:space="preserve">90 </w:t>
      </w:r>
      <w:r w:rsidRPr="00557B59">
        <w:rPr>
          <w:rFonts w:eastAsia="標楷體" w:hint="eastAsia"/>
          <w:color w:val="000000" w:themeColor="text1"/>
          <w:sz w:val="28"/>
          <w:szCs w:val="26"/>
        </w:rPr>
        <w:t>分</w:t>
      </w:r>
      <w:r w:rsidRPr="00557B59">
        <w:rPr>
          <w:rFonts w:eastAsia="標楷體"/>
          <w:color w:val="000000" w:themeColor="text1"/>
          <w:sz w:val="28"/>
          <w:szCs w:val="26"/>
        </w:rPr>
        <w:t>、第二名</w:t>
      </w:r>
      <w:r w:rsidRPr="00557B59">
        <w:rPr>
          <w:rFonts w:eastAsia="標楷體" w:hint="eastAsia"/>
          <w:color w:val="000000" w:themeColor="text1"/>
          <w:sz w:val="28"/>
          <w:szCs w:val="26"/>
        </w:rPr>
        <w:t xml:space="preserve"> 80 </w:t>
      </w:r>
      <w:r w:rsidRPr="00557B59">
        <w:rPr>
          <w:rFonts w:eastAsia="標楷體" w:hint="eastAsia"/>
          <w:color w:val="000000" w:themeColor="text1"/>
          <w:sz w:val="28"/>
          <w:szCs w:val="26"/>
        </w:rPr>
        <w:t>分</w:t>
      </w:r>
      <w:r w:rsidRPr="00557B59">
        <w:rPr>
          <w:rFonts w:eastAsia="標楷體"/>
          <w:color w:val="000000" w:themeColor="text1"/>
          <w:sz w:val="28"/>
          <w:szCs w:val="26"/>
        </w:rPr>
        <w:t>、第三</w:t>
      </w:r>
      <w:r w:rsidRPr="00557B59">
        <w:rPr>
          <w:rFonts w:eastAsia="標楷體" w:hint="eastAsia"/>
          <w:color w:val="000000" w:themeColor="text1"/>
          <w:sz w:val="28"/>
          <w:szCs w:val="26"/>
        </w:rPr>
        <w:t>名</w:t>
      </w:r>
      <w:r w:rsidRPr="00557B59">
        <w:rPr>
          <w:rFonts w:eastAsia="標楷體" w:hint="eastAsia"/>
          <w:color w:val="000000" w:themeColor="text1"/>
          <w:sz w:val="28"/>
          <w:szCs w:val="26"/>
        </w:rPr>
        <w:t xml:space="preserve"> 70 </w:t>
      </w:r>
      <w:r w:rsidRPr="00557B59">
        <w:rPr>
          <w:rFonts w:eastAsia="標楷體" w:hint="eastAsia"/>
          <w:color w:val="000000" w:themeColor="text1"/>
          <w:sz w:val="28"/>
          <w:szCs w:val="26"/>
        </w:rPr>
        <w:t>分以及</w:t>
      </w:r>
      <w:r w:rsidRPr="00557B59">
        <w:rPr>
          <w:rFonts w:eastAsia="標楷體"/>
          <w:color w:val="000000" w:themeColor="text1"/>
          <w:sz w:val="28"/>
          <w:szCs w:val="26"/>
        </w:rPr>
        <w:t>佳作</w:t>
      </w:r>
      <w:r w:rsidRPr="00557B59">
        <w:rPr>
          <w:rFonts w:eastAsia="標楷體" w:hint="eastAsia"/>
          <w:color w:val="000000" w:themeColor="text1"/>
          <w:sz w:val="28"/>
          <w:szCs w:val="26"/>
        </w:rPr>
        <w:t>60</w:t>
      </w:r>
      <w:r w:rsidRPr="00557B59">
        <w:rPr>
          <w:rFonts w:eastAsia="標楷體" w:hint="eastAsia"/>
          <w:color w:val="000000" w:themeColor="text1"/>
          <w:sz w:val="28"/>
          <w:szCs w:val="26"/>
        </w:rPr>
        <w:t>分</w:t>
      </w:r>
      <w:r w:rsidRPr="00557B59">
        <w:rPr>
          <w:rFonts w:eastAsia="標楷體"/>
          <w:color w:val="000000" w:themeColor="text1"/>
          <w:sz w:val="28"/>
          <w:szCs w:val="26"/>
        </w:rPr>
        <w:t>；區域性競賽第一名</w:t>
      </w:r>
      <w:r w:rsidRPr="00557B59">
        <w:rPr>
          <w:rFonts w:eastAsia="標楷體" w:hint="eastAsia"/>
          <w:color w:val="000000" w:themeColor="text1"/>
          <w:sz w:val="28"/>
          <w:szCs w:val="26"/>
        </w:rPr>
        <w:t xml:space="preserve">80 </w:t>
      </w:r>
      <w:r w:rsidRPr="00557B59">
        <w:rPr>
          <w:rFonts w:eastAsia="標楷體" w:hint="eastAsia"/>
          <w:color w:val="000000" w:themeColor="text1"/>
          <w:sz w:val="28"/>
          <w:szCs w:val="26"/>
        </w:rPr>
        <w:t>分</w:t>
      </w:r>
      <w:r w:rsidRPr="00557B59">
        <w:rPr>
          <w:rFonts w:eastAsia="標楷體"/>
          <w:color w:val="000000" w:themeColor="text1"/>
          <w:sz w:val="28"/>
          <w:szCs w:val="26"/>
        </w:rPr>
        <w:t>、第二名</w:t>
      </w:r>
      <w:r w:rsidRPr="00557B59">
        <w:rPr>
          <w:rFonts w:eastAsia="標楷體" w:hint="eastAsia"/>
          <w:color w:val="000000" w:themeColor="text1"/>
          <w:sz w:val="28"/>
          <w:szCs w:val="26"/>
        </w:rPr>
        <w:t>70</w:t>
      </w:r>
      <w:r w:rsidRPr="00557B59">
        <w:rPr>
          <w:rFonts w:eastAsia="標楷體" w:hint="eastAsia"/>
          <w:color w:val="000000" w:themeColor="text1"/>
          <w:sz w:val="28"/>
          <w:szCs w:val="26"/>
        </w:rPr>
        <w:t>分</w:t>
      </w:r>
      <w:r w:rsidRPr="00557B59">
        <w:rPr>
          <w:rFonts w:eastAsia="標楷體"/>
          <w:color w:val="000000" w:themeColor="text1"/>
          <w:sz w:val="28"/>
          <w:szCs w:val="26"/>
        </w:rPr>
        <w:t>、第三名</w:t>
      </w:r>
      <w:r w:rsidRPr="00557B59">
        <w:rPr>
          <w:rFonts w:eastAsia="標楷體" w:hint="eastAsia"/>
          <w:color w:val="000000" w:themeColor="text1"/>
          <w:sz w:val="28"/>
          <w:szCs w:val="26"/>
        </w:rPr>
        <w:t>60</w:t>
      </w:r>
      <w:r w:rsidRPr="00557B59">
        <w:rPr>
          <w:rFonts w:eastAsia="標楷體" w:hint="eastAsia"/>
          <w:color w:val="000000" w:themeColor="text1"/>
          <w:sz w:val="28"/>
          <w:szCs w:val="26"/>
        </w:rPr>
        <w:t>分以及</w:t>
      </w:r>
      <w:r w:rsidRPr="00557B59">
        <w:rPr>
          <w:rFonts w:eastAsia="標楷體"/>
          <w:color w:val="000000" w:themeColor="text1"/>
          <w:sz w:val="28"/>
          <w:szCs w:val="26"/>
        </w:rPr>
        <w:t>佳作</w:t>
      </w:r>
      <w:r w:rsidRPr="00557B59">
        <w:rPr>
          <w:rFonts w:eastAsia="標楷體" w:hint="eastAsia"/>
          <w:color w:val="000000" w:themeColor="text1"/>
          <w:sz w:val="28"/>
          <w:szCs w:val="26"/>
        </w:rPr>
        <w:t>40</w:t>
      </w:r>
      <w:r w:rsidRPr="00557B59">
        <w:rPr>
          <w:rFonts w:eastAsia="標楷體" w:hint="eastAsia"/>
          <w:color w:val="000000" w:themeColor="text1"/>
          <w:sz w:val="28"/>
          <w:szCs w:val="26"/>
        </w:rPr>
        <w:t>分</w:t>
      </w:r>
      <w:r w:rsidRPr="00557B59">
        <w:rPr>
          <w:rFonts w:eastAsia="標楷體"/>
          <w:color w:val="000000" w:themeColor="text1"/>
          <w:sz w:val="28"/>
          <w:szCs w:val="26"/>
        </w:rPr>
        <w:t>。</w:t>
      </w:r>
    </w:p>
    <w:p w14:paraId="7C9BD3D8" w14:textId="77777777" w:rsidR="000E27C7" w:rsidRPr="00557B59" w:rsidRDefault="000E27C7" w:rsidP="000E27C7">
      <w:pPr>
        <w:numPr>
          <w:ilvl w:val="3"/>
          <w:numId w:val="31"/>
        </w:numPr>
        <w:tabs>
          <w:tab w:val="left" w:pos="1080"/>
        </w:tabs>
        <w:spacing w:beforeLines="50" w:before="180" w:line="360" w:lineRule="exact"/>
        <w:ind w:left="2052" w:hanging="612"/>
        <w:rPr>
          <w:rFonts w:eastAsia="標楷體"/>
          <w:color w:val="000000" w:themeColor="text1"/>
          <w:sz w:val="28"/>
          <w:szCs w:val="26"/>
        </w:rPr>
      </w:pPr>
      <w:r w:rsidRPr="00557B59">
        <w:rPr>
          <w:rFonts w:eastAsia="標楷體"/>
          <w:color w:val="000000" w:themeColor="text1"/>
          <w:sz w:val="28"/>
          <w:szCs w:val="26"/>
        </w:rPr>
        <w:t>專利與發明：</w:t>
      </w:r>
    </w:p>
    <w:p w14:paraId="011B0A2C" w14:textId="77777777" w:rsidR="000E27C7" w:rsidRDefault="000E27C7" w:rsidP="000E27C7">
      <w:pPr>
        <w:numPr>
          <w:ilvl w:val="4"/>
          <w:numId w:val="31"/>
        </w:numPr>
        <w:tabs>
          <w:tab w:val="clear" w:pos="2400"/>
          <w:tab w:val="left" w:pos="1080"/>
        </w:tabs>
        <w:spacing w:beforeLines="50" w:before="180" w:line="360" w:lineRule="exact"/>
        <w:ind w:left="2280" w:hanging="360"/>
        <w:rPr>
          <w:rFonts w:eastAsia="標楷體"/>
          <w:color w:val="000000" w:themeColor="text1"/>
          <w:sz w:val="28"/>
          <w:szCs w:val="26"/>
        </w:rPr>
      </w:pPr>
      <w:r w:rsidRPr="00557B59">
        <w:rPr>
          <w:rFonts w:eastAsia="標楷體" w:hint="eastAsia"/>
          <w:color w:val="000000" w:themeColor="text1"/>
          <w:sz w:val="28"/>
          <w:szCs w:val="26"/>
        </w:rPr>
        <w:t>專利</w:t>
      </w:r>
      <w:r w:rsidRPr="00557B59">
        <w:rPr>
          <w:rFonts w:eastAsia="標楷體"/>
          <w:color w:val="000000" w:themeColor="text1"/>
          <w:sz w:val="28"/>
          <w:szCs w:val="26"/>
        </w:rPr>
        <w:t>：</w:t>
      </w:r>
    </w:p>
    <w:p w14:paraId="0561E17A" w14:textId="77777777" w:rsidR="00EE02D9" w:rsidRPr="00EE02D9" w:rsidRDefault="00EE02D9" w:rsidP="00EE02D9">
      <w:pPr>
        <w:pStyle w:val="af1"/>
        <w:numPr>
          <w:ilvl w:val="6"/>
          <w:numId w:val="31"/>
        </w:numPr>
        <w:tabs>
          <w:tab w:val="left" w:pos="1080"/>
        </w:tabs>
        <w:spacing w:beforeLines="50" w:before="180" w:line="360" w:lineRule="exact"/>
        <w:ind w:leftChars="0"/>
        <w:rPr>
          <w:rFonts w:eastAsia="標楷體"/>
          <w:color w:val="000000" w:themeColor="text1"/>
          <w:sz w:val="28"/>
          <w:szCs w:val="26"/>
        </w:rPr>
      </w:pPr>
      <w:r w:rsidRPr="00EE02D9">
        <w:rPr>
          <w:rFonts w:eastAsia="標楷體"/>
          <w:color w:val="000000" w:themeColor="text1"/>
          <w:sz w:val="28"/>
          <w:szCs w:val="26"/>
        </w:rPr>
        <w:lastRenderedPageBreak/>
        <w:t>發明專利一件</w:t>
      </w:r>
      <w:r w:rsidRPr="00EE02D9">
        <w:rPr>
          <w:rFonts w:eastAsia="標楷體" w:hint="eastAsia"/>
          <w:color w:val="000000" w:themeColor="text1"/>
          <w:sz w:val="28"/>
          <w:szCs w:val="26"/>
        </w:rPr>
        <w:t xml:space="preserve">90 </w:t>
      </w:r>
      <w:r w:rsidRPr="00EE02D9">
        <w:rPr>
          <w:rFonts w:eastAsia="標楷體" w:hint="eastAsia"/>
          <w:color w:val="000000" w:themeColor="text1"/>
          <w:sz w:val="28"/>
          <w:szCs w:val="26"/>
        </w:rPr>
        <w:t>分。</w:t>
      </w:r>
    </w:p>
    <w:p w14:paraId="1713AE3C" w14:textId="39937C09" w:rsidR="00EE02D9" w:rsidRPr="00EE02D9" w:rsidRDefault="00EE02D9" w:rsidP="00EE02D9">
      <w:pPr>
        <w:pStyle w:val="af1"/>
        <w:numPr>
          <w:ilvl w:val="6"/>
          <w:numId w:val="31"/>
        </w:numPr>
        <w:tabs>
          <w:tab w:val="left" w:pos="1080"/>
        </w:tabs>
        <w:spacing w:beforeLines="50" w:before="180" w:line="360" w:lineRule="exact"/>
        <w:ind w:leftChars="0"/>
        <w:rPr>
          <w:rFonts w:eastAsia="標楷體"/>
          <w:color w:val="000000" w:themeColor="text1"/>
          <w:sz w:val="28"/>
          <w:szCs w:val="26"/>
        </w:rPr>
      </w:pPr>
      <w:r w:rsidRPr="003B5D7D">
        <w:rPr>
          <w:rFonts w:eastAsia="標楷體"/>
          <w:color w:val="000000" w:themeColor="text1"/>
          <w:sz w:val="28"/>
          <w:szCs w:val="26"/>
        </w:rPr>
        <w:t>新型或</w:t>
      </w:r>
      <w:r w:rsidR="00CB0487" w:rsidRPr="00531E36">
        <w:rPr>
          <w:rFonts w:eastAsia="標楷體" w:hint="eastAsia"/>
          <w:color w:val="000000" w:themeColor="text1"/>
          <w:sz w:val="28"/>
          <w:szCs w:val="26"/>
        </w:rPr>
        <w:t>設計專利</w:t>
      </w:r>
      <w:r w:rsidRPr="00557B59">
        <w:rPr>
          <w:rFonts w:eastAsia="標楷體"/>
          <w:color w:val="000000" w:themeColor="text1"/>
          <w:sz w:val="28"/>
          <w:szCs w:val="26"/>
        </w:rPr>
        <w:t>一件</w:t>
      </w:r>
      <w:r w:rsidRPr="00557B59">
        <w:rPr>
          <w:rFonts w:eastAsia="標楷體" w:hint="eastAsia"/>
          <w:color w:val="000000" w:themeColor="text1"/>
          <w:sz w:val="28"/>
          <w:szCs w:val="26"/>
        </w:rPr>
        <w:t xml:space="preserve">30 </w:t>
      </w:r>
      <w:r w:rsidRPr="00557B59">
        <w:rPr>
          <w:rFonts w:eastAsia="標楷體" w:hint="eastAsia"/>
          <w:color w:val="000000" w:themeColor="text1"/>
          <w:sz w:val="28"/>
          <w:szCs w:val="26"/>
        </w:rPr>
        <w:t>分。</w:t>
      </w:r>
    </w:p>
    <w:p w14:paraId="690FF983" w14:textId="77777777" w:rsidR="000E27C7" w:rsidRDefault="000E27C7" w:rsidP="000E27C7">
      <w:pPr>
        <w:numPr>
          <w:ilvl w:val="4"/>
          <w:numId w:val="31"/>
        </w:numPr>
        <w:tabs>
          <w:tab w:val="clear" w:pos="2400"/>
          <w:tab w:val="left" w:pos="1080"/>
        </w:tabs>
        <w:spacing w:beforeLines="50" w:before="180" w:line="360" w:lineRule="exact"/>
        <w:ind w:left="2280" w:hanging="360"/>
        <w:rPr>
          <w:rFonts w:eastAsia="標楷體"/>
          <w:color w:val="000000" w:themeColor="text1"/>
          <w:sz w:val="28"/>
          <w:szCs w:val="26"/>
        </w:rPr>
      </w:pPr>
      <w:r w:rsidRPr="00557B59">
        <w:rPr>
          <w:rFonts w:eastAsia="標楷體" w:hint="eastAsia"/>
          <w:color w:val="000000" w:themeColor="text1"/>
          <w:sz w:val="28"/>
          <w:szCs w:val="26"/>
        </w:rPr>
        <w:t>發明</w:t>
      </w:r>
      <w:r w:rsidRPr="00557B59">
        <w:rPr>
          <w:rFonts w:eastAsia="標楷體"/>
          <w:color w:val="000000" w:themeColor="text1"/>
          <w:sz w:val="28"/>
          <w:szCs w:val="26"/>
        </w:rPr>
        <w:t>：</w:t>
      </w:r>
    </w:p>
    <w:p w14:paraId="24E3FCA0" w14:textId="77777777" w:rsidR="00EE02D9" w:rsidRPr="00EE02D9" w:rsidRDefault="00EE02D9" w:rsidP="00EE02D9">
      <w:pPr>
        <w:pStyle w:val="af1"/>
        <w:numPr>
          <w:ilvl w:val="6"/>
          <w:numId w:val="31"/>
        </w:numPr>
        <w:tabs>
          <w:tab w:val="left" w:pos="1080"/>
        </w:tabs>
        <w:spacing w:beforeLines="50" w:before="180" w:line="360" w:lineRule="exact"/>
        <w:ind w:leftChars="0"/>
        <w:rPr>
          <w:rFonts w:eastAsia="標楷體"/>
          <w:color w:val="000000" w:themeColor="text1"/>
          <w:sz w:val="28"/>
          <w:szCs w:val="26"/>
        </w:rPr>
      </w:pPr>
      <w:r w:rsidRPr="00EE02D9">
        <w:rPr>
          <w:rFonts w:eastAsia="標楷體"/>
          <w:color w:val="000000" w:themeColor="text1"/>
          <w:sz w:val="28"/>
          <w:szCs w:val="26"/>
        </w:rPr>
        <w:t>國際發明展金牌一面</w:t>
      </w:r>
      <w:r w:rsidRPr="00EE02D9">
        <w:rPr>
          <w:rFonts w:eastAsia="標楷體" w:hint="eastAsia"/>
          <w:color w:val="000000" w:themeColor="text1"/>
          <w:sz w:val="28"/>
          <w:szCs w:val="26"/>
        </w:rPr>
        <w:t>90</w:t>
      </w:r>
      <w:r w:rsidRPr="00EE02D9">
        <w:rPr>
          <w:rFonts w:eastAsia="標楷體" w:hint="eastAsia"/>
          <w:color w:val="000000" w:themeColor="text1"/>
          <w:sz w:val="28"/>
          <w:szCs w:val="26"/>
        </w:rPr>
        <w:t>分</w:t>
      </w:r>
      <w:r w:rsidRPr="00EE02D9">
        <w:rPr>
          <w:rFonts w:eastAsia="標楷體"/>
          <w:color w:val="000000" w:themeColor="text1"/>
          <w:sz w:val="28"/>
          <w:szCs w:val="26"/>
        </w:rPr>
        <w:t>、銀牌一面</w:t>
      </w:r>
      <w:r w:rsidRPr="00EE02D9">
        <w:rPr>
          <w:rFonts w:eastAsia="標楷體" w:hint="eastAsia"/>
          <w:color w:val="000000" w:themeColor="text1"/>
          <w:sz w:val="28"/>
          <w:szCs w:val="26"/>
        </w:rPr>
        <w:t>80</w:t>
      </w:r>
      <w:r w:rsidRPr="00EE02D9">
        <w:rPr>
          <w:rFonts w:eastAsia="標楷體" w:hint="eastAsia"/>
          <w:color w:val="000000" w:themeColor="text1"/>
          <w:sz w:val="28"/>
          <w:szCs w:val="26"/>
        </w:rPr>
        <w:t>分以及</w:t>
      </w:r>
      <w:r w:rsidRPr="00EE02D9">
        <w:rPr>
          <w:rFonts w:eastAsia="標楷體"/>
          <w:color w:val="000000" w:themeColor="text1"/>
          <w:sz w:val="28"/>
          <w:szCs w:val="26"/>
        </w:rPr>
        <w:t>銅牌一面</w:t>
      </w:r>
      <w:r w:rsidRPr="00EE02D9">
        <w:rPr>
          <w:rFonts w:eastAsia="標楷體" w:hint="eastAsia"/>
          <w:color w:val="000000" w:themeColor="text1"/>
          <w:sz w:val="28"/>
          <w:szCs w:val="26"/>
        </w:rPr>
        <w:t>70</w:t>
      </w:r>
      <w:r w:rsidRPr="00EE02D9">
        <w:rPr>
          <w:rFonts w:eastAsia="標楷體" w:hint="eastAsia"/>
          <w:color w:val="000000" w:themeColor="text1"/>
          <w:sz w:val="28"/>
          <w:szCs w:val="26"/>
        </w:rPr>
        <w:t>分。</w:t>
      </w:r>
    </w:p>
    <w:p w14:paraId="595F509A" w14:textId="77777777" w:rsidR="00EE02D9" w:rsidRPr="00EE02D9" w:rsidRDefault="00EE02D9" w:rsidP="00EE02D9">
      <w:pPr>
        <w:pStyle w:val="af1"/>
        <w:numPr>
          <w:ilvl w:val="6"/>
          <w:numId w:val="31"/>
        </w:numPr>
        <w:tabs>
          <w:tab w:val="left" w:pos="1080"/>
        </w:tabs>
        <w:spacing w:beforeLines="50" w:before="180" w:line="360" w:lineRule="exact"/>
        <w:ind w:leftChars="0"/>
        <w:rPr>
          <w:rFonts w:eastAsia="標楷體"/>
          <w:color w:val="000000" w:themeColor="text1"/>
          <w:sz w:val="28"/>
          <w:szCs w:val="26"/>
        </w:rPr>
      </w:pPr>
      <w:r w:rsidRPr="00557B59">
        <w:rPr>
          <w:rFonts w:eastAsia="標楷體"/>
          <w:color w:val="000000" w:themeColor="text1"/>
          <w:sz w:val="28"/>
          <w:szCs w:val="26"/>
        </w:rPr>
        <w:t>國內發明展金牌一面</w:t>
      </w:r>
      <w:r w:rsidRPr="00557B59">
        <w:rPr>
          <w:rFonts w:eastAsia="標楷體" w:hint="eastAsia"/>
          <w:color w:val="000000" w:themeColor="text1"/>
          <w:sz w:val="28"/>
          <w:szCs w:val="26"/>
        </w:rPr>
        <w:t>80</w:t>
      </w:r>
      <w:r w:rsidRPr="00557B59">
        <w:rPr>
          <w:rFonts w:eastAsia="標楷體" w:hint="eastAsia"/>
          <w:color w:val="000000" w:themeColor="text1"/>
          <w:sz w:val="28"/>
          <w:szCs w:val="26"/>
        </w:rPr>
        <w:t>分</w:t>
      </w:r>
      <w:r w:rsidRPr="00557B59">
        <w:rPr>
          <w:rFonts w:eastAsia="標楷體"/>
          <w:color w:val="000000" w:themeColor="text1"/>
          <w:sz w:val="28"/>
          <w:szCs w:val="26"/>
        </w:rPr>
        <w:t>、銀牌一面</w:t>
      </w:r>
      <w:r w:rsidRPr="00557B59">
        <w:rPr>
          <w:rFonts w:eastAsia="標楷體" w:hint="eastAsia"/>
          <w:color w:val="000000" w:themeColor="text1"/>
          <w:sz w:val="28"/>
          <w:szCs w:val="26"/>
        </w:rPr>
        <w:t>70</w:t>
      </w:r>
      <w:r w:rsidRPr="00557B59">
        <w:rPr>
          <w:rFonts w:eastAsia="標楷體" w:hint="eastAsia"/>
          <w:color w:val="000000" w:themeColor="text1"/>
          <w:sz w:val="28"/>
          <w:szCs w:val="26"/>
        </w:rPr>
        <w:t>分以及</w:t>
      </w:r>
      <w:r w:rsidRPr="00557B59">
        <w:rPr>
          <w:rFonts w:eastAsia="標楷體"/>
          <w:color w:val="000000" w:themeColor="text1"/>
          <w:sz w:val="28"/>
          <w:szCs w:val="26"/>
        </w:rPr>
        <w:t>銅牌一面</w:t>
      </w:r>
      <w:r w:rsidRPr="00557B59">
        <w:rPr>
          <w:rFonts w:eastAsia="標楷體" w:hint="eastAsia"/>
          <w:color w:val="000000" w:themeColor="text1"/>
          <w:sz w:val="28"/>
          <w:szCs w:val="26"/>
        </w:rPr>
        <w:t>60</w:t>
      </w:r>
      <w:r w:rsidRPr="00557B59">
        <w:rPr>
          <w:rFonts w:eastAsia="標楷體" w:hint="eastAsia"/>
          <w:color w:val="000000" w:themeColor="text1"/>
          <w:sz w:val="28"/>
          <w:szCs w:val="26"/>
        </w:rPr>
        <w:t>分</w:t>
      </w:r>
      <w:r w:rsidRPr="00557B59">
        <w:rPr>
          <w:rFonts w:eastAsia="標楷體"/>
          <w:color w:val="000000" w:themeColor="text1"/>
          <w:sz w:val="28"/>
          <w:szCs w:val="26"/>
        </w:rPr>
        <w:t>。</w:t>
      </w:r>
    </w:p>
    <w:p w14:paraId="38A412EA" w14:textId="65EB2688" w:rsidR="00011837" w:rsidRPr="000D7FB1" w:rsidRDefault="00FA5E6B" w:rsidP="00011837">
      <w:pPr>
        <w:numPr>
          <w:ilvl w:val="0"/>
          <w:numId w:val="43"/>
        </w:numPr>
        <w:tabs>
          <w:tab w:val="left" w:pos="1080"/>
        </w:tabs>
        <w:spacing w:beforeLines="50" w:before="180"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D7FB1">
        <w:rPr>
          <w:rFonts w:ascii="標楷體" w:eastAsia="標楷體" w:hAnsi="標楷體" w:hint="eastAsia"/>
          <w:color w:val="000000" w:themeColor="text1"/>
          <w:sz w:val="28"/>
          <w:szCs w:val="26"/>
          <w:lang w:eastAsia="zh-HK"/>
        </w:rPr>
        <w:t>資格</w:t>
      </w:r>
      <w:r w:rsidR="00011837" w:rsidRPr="000D7FB1">
        <w:rPr>
          <w:rFonts w:ascii="標楷體" w:eastAsia="標楷體" w:hAnsi="標楷體"/>
          <w:color w:val="000000" w:themeColor="text1"/>
          <w:sz w:val="28"/>
          <w:szCs w:val="26"/>
        </w:rPr>
        <w:t>審核</w:t>
      </w:r>
    </w:p>
    <w:p w14:paraId="0976753A" w14:textId="0A593F19" w:rsidR="00011837" w:rsidRPr="00557B59" w:rsidRDefault="00011837" w:rsidP="00011837">
      <w:pPr>
        <w:numPr>
          <w:ilvl w:val="0"/>
          <w:numId w:val="41"/>
        </w:numPr>
        <w:tabs>
          <w:tab w:val="left" w:pos="1080"/>
        </w:tabs>
        <w:spacing w:beforeLines="50" w:before="180" w:line="360" w:lineRule="exact"/>
        <w:rPr>
          <w:rFonts w:eastAsia="標楷體"/>
          <w:color w:val="000000" w:themeColor="text1"/>
          <w:sz w:val="28"/>
          <w:szCs w:val="26"/>
        </w:rPr>
      </w:pPr>
      <w:r w:rsidRPr="00557B59">
        <w:rPr>
          <w:rFonts w:eastAsia="標楷體"/>
          <w:color w:val="000000" w:themeColor="text1"/>
          <w:sz w:val="28"/>
          <w:szCs w:val="26"/>
        </w:rPr>
        <w:t>學生應</w:t>
      </w:r>
      <w:r w:rsidR="00122DB9">
        <w:rPr>
          <w:rFonts w:eastAsia="標楷體" w:hint="eastAsia"/>
          <w:color w:val="000000" w:themeColor="text1"/>
          <w:sz w:val="28"/>
          <w:szCs w:val="26"/>
        </w:rPr>
        <w:t>於四年級上學期</w:t>
      </w:r>
      <w:r w:rsidRPr="00557B59">
        <w:rPr>
          <w:rFonts w:eastAsia="標楷體"/>
          <w:color w:val="000000" w:themeColor="text1"/>
          <w:sz w:val="28"/>
          <w:szCs w:val="26"/>
        </w:rPr>
        <w:t>填妥「學生專業能力畢業門檻審核紀錄表」</w:t>
      </w:r>
      <w:r w:rsidRPr="00557B59">
        <w:rPr>
          <w:rFonts w:eastAsia="標楷體"/>
          <w:color w:val="000000" w:themeColor="text1"/>
          <w:sz w:val="28"/>
          <w:szCs w:val="26"/>
        </w:rPr>
        <w:t>(</w:t>
      </w:r>
      <w:proofErr w:type="gramStart"/>
      <w:r w:rsidRPr="00557B59">
        <w:rPr>
          <w:rFonts w:eastAsia="標楷體"/>
          <w:color w:val="000000" w:themeColor="text1"/>
          <w:sz w:val="28"/>
          <w:szCs w:val="26"/>
        </w:rPr>
        <w:t>表號</w:t>
      </w:r>
      <w:proofErr w:type="gramEnd"/>
      <w:r w:rsidRPr="00557B59">
        <w:rPr>
          <w:rFonts w:eastAsia="標楷體"/>
          <w:color w:val="000000" w:themeColor="text1"/>
          <w:sz w:val="28"/>
          <w:szCs w:val="26"/>
        </w:rPr>
        <w:t>：</w:t>
      </w:r>
      <w:r w:rsidRPr="00557B59">
        <w:rPr>
          <w:color w:val="000000" w:themeColor="text1"/>
          <w:sz w:val="28"/>
          <w:szCs w:val="28"/>
        </w:rPr>
        <w:t>A120</w:t>
      </w:r>
      <w:r w:rsidR="007D3651">
        <w:rPr>
          <w:rFonts w:hint="eastAsia"/>
          <w:color w:val="000000" w:themeColor="text1"/>
          <w:sz w:val="28"/>
          <w:szCs w:val="28"/>
        </w:rPr>
        <w:t>3</w:t>
      </w:r>
      <w:r w:rsidRPr="00557B59">
        <w:rPr>
          <w:rFonts w:hint="eastAsia"/>
          <w:color w:val="000000" w:themeColor="text1"/>
          <w:sz w:val="28"/>
          <w:szCs w:val="28"/>
        </w:rPr>
        <w:t>6</w:t>
      </w:r>
      <w:r w:rsidRPr="00557B59">
        <w:rPr>
          <w:color w:val="000000" w:themeColor="text1"/>
          <w:sz w:val="28"/>
          <w:szCs w:val="28"/>
        </w:rPr>
        <w:t>0</w:t>
      </w:r>
      <w:r w:rsidRPr="00557B59">
        <w:rPr>
          <w:rFonts w:hint="eastAsia"/>
          <w:color w:val="000000" w:themeColor="text1"/>
          <w:sz w:val="28"/>
          <w:szCs w:val="28"/>
        </w:rPr>
        <w:t>1</w:t>
      </w:r>
      <w:r w:rsidRPr="00557B59">
        <w:rPr>
          <w:color w:val="000000" w:themeColor="text1"/>
          <w:sz w:val="28"/>
          <w:szCs w:val="28"/>
        </w:rPr>
        <w:t>0</w:t>
      </w:r>
      <w:r w:rsidR="00574C98">
        <w:rPr>
          <w:rFonts w:hint="eastAsia"/>
          <w:color w:val="000000" w:themeColor="text1"/>
          <w:sz w:val="28"/>
          <w:szCs w:val="28"/>
        </w:rPr>
        <w:t>3</w:t>
      </w:r>
      <w:r w:rsidRPr="00557B59">
        <w:rPr>
          <w:rFonts w:eastAsia="標楷體"/>
          <w:color w:val="000000" w:themeColor="text1"/>
          <w:sz w:val="28"/>
          <w:szCs w:val="26"/>
        </w:rPr>
        <w:t>)</w:t>
      </w:r>
      <w:r w:rsidRPr="00557B59">
        <w:rPr>
          <w:rFonts w:eastAsia="標楷體"/>
          <w:color w:val="000000" w:themeColor="text1"/>
          <w:sz w:val="28"/>
          <w:szCs w:val="26"/>
        </w:rPr>
        <w:t>，向系辦公室提出申請</w:t>
      </w:r>
      <w:r w:rsidR="00122DB9">
        <w:rPr>
          <w:rFonts w:eastAsia="標楷體" w:hint="eastAsia"/>
          <w:color w:val="000000" w:themeColor="text1"/>
          <w:sz w:val="28"/>
          <w:szCs w:val="26"/>
        </w:rPr>
        <w:t>期末</w:t>
      </w:r>
      <w:r w:rsidRPr="00557B59">
        <w:rPr>
          <w:rFonts w:eastAsia="標楷體"/>
          <w:color w:val="000000" w:themeColor="text1"/>
          <w:sz w:val="28"/>
          <w:szCs w:val="26"/>
        </w:rPr>
        <w:t>審核。</w:t>
      </w:r>
    </w:p>
    <w:p w14:paraId="207BD9DC" w14:textId="77777777" w:rsidR="00011837" w:rsidRPr="00557B59" w:rsidRDefault="00011837" w:rsidP="00011837">
      <w:pPr>
        <w:numPr>
          <w:ilvl w:val="0"/>
          <w:numId w:val="41"/>
        </w:numPr>
        <w:tabs>
          <w:tab w:val="left" w:pos="1080"/>
        </w:tabs>
        <w:spacing w:beforeLines="50" w:before="180" w:line="360" w:lineRule="exact"/>
        <w:rPr>
          <w:rFonts w:ascii="標楷體" w:eastAsia="標楷體" w:hAnsi="標楷體"/>
          <w:color w:val="000000" w:themeColor="text1"/>
          <w:sz w:val="28"/>
          <w:szCs w:val="26"/>
        </w:rPr>
      </w:pPr>
      <w:r w:rsidRPr="00557B59">
        <w:rPr>
          <w:rFonts w:ascii="標楷體" w:eastAsia="標楷體" w:hAnsi="標楷體"/>
          <w:color w:val="000000" w:themeColor="text1"/>
          <w:sz w:val="28"/>
          <w:szCs w:val="26"/>
        </w:rPr>
        <w:t>專審會負責審核</w:t>
      </w:r>
      <w:r w:rsidRPr="00557B59">
        <w:rPr>
          <w:rFonts w:eastAsia="標楷體"/>
          <w:color w:val="000000" w:themeColor="text1"/>
          <w:sz w:val="28"/>
          <w:szCs w:val="26"/>
        </w:rPr>
        <w:t>專業能力</w:t>
      </w:r>
      <w:r w:rsidRPr="00557B59">
        <w:rPr>
          <w:rFonts w:eastAsia="標楷體" w:hint="eastAsia"/>
          <w:color w:val="000000" w:themeColor="text1"/>
          <w:sz w:val="28"/>
          <w:szCs w:val="26"/>
        </w:rPr>
        <w:t>並</w:t>
      </w:r>
      <w:r w:rsidRPr="00557B59">
        <w:rPr>
          <w:rFonts w:ascii="標楷體" w:eastAsia="標楷體" w:hAnsi="標楷體"/>
          <w:color w:val="000000" w:themeColor="text1"/>
          <w:sz w:val="28"/>
          <w:szCs w:val="26"/>
        </w:rPr>
        <w:t>授予認證課程成績。</w:t>
      </w:r>
    </w:p>
    <w:p w14:paraId="4A6191B5" w14:textId="0ABCD48E" w:rsidR="00011837" w:rsidRPr="007D3651" w:rsidRDefault="00011837" w:rsidP="00011837">
      <w:pPr>
        <w:numPr>
          <w:ilvl w:val="0"/>
          <w:numId w:val="43"/>
        </w:numPr>
        <w:tabs>
          <w:tab w:val="left" w:pos="1080"/>
        </w:tabs>
        <w:spacing w:beforeLines="50" w:before="180"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D3651">
        <w:rPr>
          <w:rFonts w:ascii="標楷體" w:eastAsia="標楷體" w:hAnsi="標楷體"/>
          <w:color w:val="000000" w:themeColor="text1"/>
          <w:sz w:val="28"/>
          <w:szCs w:val="26"/>
        </w:rPr>
        <w:t>輔導</w:t>
      </w:r>
      <w:r w:rsidR="002F658D" w:rsidRPr="007D3651">
        <w:rPr>
          <w:rFonts w:ascii="標楷體" w:eastAsia="標楷體" w:hAnsi="標楷體" w:hint="eastAsia"/>
          <w:color w:val="000000" w:themeColor="text1"/>
          <w:sz w:val="28"/>
          <w:szCs w:val="26"/>
        </w:rPr>
        <w:t>與補救</w:t>
      </w:r>
      <w:r w:rsidR="00122DB9" w:rsidRPr="007D3651">
        <w:rPr>
          <w:rFonts w:ascii="標楷體" w:eastAsia="標楷體" w:hAnsi="標楷體" w:hint="eastAsia"/>
          <w:color w:val="000000" w:themeColor="text1"/>
          <w:sz w:val="28"/>
          <w:szCs w:val="26"/>
        </w:rPr>
        <w:t>措施</w:t>
      </w:r>
    </w:p>
    <w:p w14:paraId="1C1F9CDB" w14:textId="4DC339F2" w:rsidR="00011837" w:rsidRPr="007D3651" w:rsidRDefault="00011837" w:rsidP="00011837">
      <w:pPr>
        <w:tabs>
          <w:tab w:val="left" w:pos="1080"/>
        </w:tabs>
        <w:spacing w:beforeLines="50" w:before="180" w:line="360" w:lineRule="exact"/>
        <w:ind w:left="1077"/>
        <w:rPr>
          <w:rFonts w:eastAsia="標楷體"/>
          <w:color w:val="000000" w:themeColor="text1"/>
          <w:sz w:val="28"/>
          <w:szCs w:val="28"/>
        </w:rPr>
      </w:pPr>
      <w:r w:rsidRPr="007D3651">
        <w:rPr>
          <w:rFonts w:eastAsia="標楷體"/>
          <w:color w:val="000000" w:themeColor="text1"/>
          <w:sz w:val="28"/>
          <w:szCs w:val="26"/>
        </w:rPr>
        <w:t>為健全學生專業能力培養與輔導措施，導師</w:t>
      </w:r>
      <w:r w:rsidRPr="007D3651">
        <w:rPr>
          <w:rFonts w:eastAsia="標楷體" w:hint="eastAsia"/>
          <w:color w:val="000000" w:themeColor="text1"/>
          <w:sz w:val="28"/>
          <w:szCs w:val="26"/>
        </w:rPr>
        <w:t>應</w:t>
      </w:r>
      <w:r w:rsidRPr="007D3651">
        <w:rPr>
          <w:rFonts w:eastAsia="標楷體"/>
          <w:color w:val="000000" w:themeColor="text1"/>
          <w:sz w:val="28"/>
          <w:szCs w:val="26"/>
        </w:rPr>
        <w:t>定期檢核</w:t>
      </w:r>
      <w:r w:rsidRPr="007D3651">
        <w:rPr>
          <w:rFonts w:eastAsia="標楷體" w:hint="eastAsia"/>
          <w:color w:val="000000" w:themeColor="text1"/>
          <w:sz w:val="28"/>
          <w:szCs w:val="26"/>
        </w:rPr>
        <w:t>並輔導</w:t>
      </w:r>
      <w:r w:rsidRPr="007D3651">
        <w:rPr>
          <w:rFonts w:eastAsia="標楷體"/>
          <w:color w:val="000000" w:themeColor="text1"/>
          <w:sz w:val="28"/>
          <w:szCs w:val="26"/>
        </w:rPr>
        <w:t>學生專業能力養成與</w:t>
      </w:r>
      <w:r w:rsidRPr="007D3651">
        <w:rPr>
          <w:rFonts w:eastAsia="標楷體" w:hint="eastAsia"/>
          <w:color w:val="000000" w:themeColor="text1"/>
          <w:sz w:val="28"/>
          <w:szCs w:val="26"/>
        </w:rPr>
        <w:t>積分</w:t>
      </w:r>
      <w:r w:rsidRPr="007D3651">
        <w:rPr>
          <w:rFonts w:eastAsia="標楷體"/>
          <w:color w:val="000000" w:themeColor="text1"/>
          <w:sz w:val="28"/>
          <w:szCs w:val="26"/>
        </w:rPr>
        <w:t>累積狀態。</w:t>
      </w:r>
      <w:r w:rsidR="002F658D" w:rsidRPr="007D3651">
        <w:rPr>
          <w:rFonts w:eastAsia="標楷體"/>
          <w:color w:val="000000" w:themeColor="text1"/>
          <w:sz w:val="28"/>
          <w:szCs w:val="26"/>
        </w:rPr>
        <w:br/>
      </w:r>
      <w:r w:rsidR="002F658D" w:rsidRPr="007D3651">
        <w:rPr>
          <w:rFonts w:eastAsia="標楷體"/>
          <w:color w:val="000000" w:themeColor="text1"/>
          <w:sz w:val="28"/>
          <w:szCs w:val="26"/>
        </w:rPr>
        <w:t>未通過</w:t>
      </w:r>
      <w:r w:rsidR="002F658D" w:rsidRPr="007D3651">
        <w:rPr>
          <w:rFonts w:eastAsia="標楷體" w:hint="eastAsia"/>
          <w:color w:val="000000" w:themeColor="text1"/>
          <w:sz w:val="28"/>
          <w:szCs w:val="26"/>
        </w:rPr>
        <w:t>之學生</w:t>
      </w:r>
      <w:r w:rsidR="002F658D" w:rsidRPr="007D3651">
        <w:rPr>
          <w:rFonts w:eastAsia="標楷體"/>
          <w:color w:val="000000" w:themeColor="text1"/>
          <w:sz w:val="28"/>
          <w:szCs w:val="26"/>
        </w:rPr>
        <w:t>須參加電機實務能力考</w:t>
      </w:r>
      <w:r w:rsidR="002F658D" w:rsidRPr="007D3651">
        <w:rPr>
          <w:rFonts w:eastAsia="標楷體" w:hint="eastAsia"/>
          <w:color w:val="000000" w:themeColor="text1"/>
          <w:sz w:val="28"/>
          <w:szCs w:val="26"/>
        </w:rPr>
        <w:t>試</w:t>
      </w:r>
      <w:r w:rsidR="00701CDC" w:rsidRPr="007D3651">
        <w:rPr>
          <w:rFonts w:eastAsia="標楷體"/>
          <w:color w:val="000000" w:themeColor="text1"/>
          <w:kern w:val="0"/>
          <w:sz w:val="28"/>
          <w:szCs w:val="26"/>
        </w:rPr>
        <w:t>，</w:t>
      </w:r>
      <w:r w:rsidR="00701CDC" w:rsidRPr="007D3651">
        <w:rPr>
          <w:rFonts w:eastAsia="標楷體" w:hint="eastAsia"/>
          <w:color w:val="000000" w:themeColor="text1"/>
          <w:kern w:val="0"/>
          <w:sz w:val="28"/>
          <w:szCs w:val="26"/>
        </w:rPr>
        <w:t>不及格者需重新考試</w:t>
      </w:r>
      <w:r w:rsidR="00701CDC" w:rsidRPr="007D3651">
        <w:rPr>
          <w:rFonts w:eastAsia="標楷體"/>
          <w:color w:val="000000" w:themeColor="text1"/>
          <w:kern w:val="0"/>
          <w:sz w:val="28"/>
          <w:szCs w:val="26"/>
        </w:rPr>
        <w:t>。</w:t>
      </w:r>
    </w:p>
    <w:p w14:paraId="53851AD2" w14:textId="77777777" w:rsidR="00011837" w:rsidRPr="00557B59" w:rsidRDefault="00011837" w:rsidP="00011837">
      <w:pPr>
        <w:numPr>
          <w:ilvl w:val="0"/>
          <w:numId w:val="43"/>
        </w:numPr>
        <w:tabs>
          <w:tab w:val="left" w:pos="1080"/>
        </w:tabs>
        <w:spacing w:beforeLines="50" w:before="180"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57B59">
        <w:rPr>
          <w:rFonts w:eastAsia="標楷體" w:hint="eastAsia"/>
          <w:color w:val="000000" w:themeColor="text1"/>
          <w:kern w:val="0"/>
          <w:sz w:val="28"/>
          <w:szCs w:val="26"/>
        </w:rPr>
        <w:t>實施</w:t>
      </w:r>
      <w:r w:rsidRPr="00557B59">
        <w:rPr>
          <w:rFonts w:eastAsia="標楷體"/>
          <w:color w:val="000000" w:themeColor="text1"/>
          <w:kern w:val="0"/>
          <w:sz w:val="28"/>
          <w:szCs w:val="26"/>
        </w:rPr>
        <w:t>與修訂</w:t>
      </w:r>
    </w:p>
    <w:p w14:paraId="3462D5E3" w14:textId="013771F8" w:rsidR="00011837" w:rsidRPr="00557B59" w:rsidRDefault="00011837" w:rsidP="00011837">
      <w:pPr>
        <w:tabs>
          <w:tab w:val="left" w:pos="1080"/>
        </w:tabs>
        <w:spacing w:beforeLines="50" w:before="180" w:line="360" w:lineRule="exact"/>
        <w:ind w:left="1077"/>
        <w:rPr>
          <w:rFonts w:ascii="標楷體" w:eastAsia="標楷體" w:hAnsi="標楷體"/>
          <w:color w:val="000000" w:themeColor="text1"/>
          <w:sz w:val="28"/>
          <w:szCs w:val="28"/>
        </w:rPr>
      </w:pPr>
      <w:r w:rsidRPr="00557B59">
        <w:rPr>
          <w:rFonts w:eastAsia="標楷體" w:cs="標楷體"/>
          <w:color w:val="000000" w:themeColor="text1"/>
          <w:kern w:val="0"/>
          <w:sz w:val="28"/>
          <w:szCs w:val="28"/>
        </w:rPr>
        <w:t>本</w:t>
      </w:r>
      <w:r w:rsidRPr="00557B59">
        <w:rPr>
          <w:rFonts w:eastAsia="標楷體" w:hint="eastAsia"/>
          <w:color w:val="000000" w:themeColor="text1"/>
          <w:sz w:val="28"/>
          <w:szCs w:val="28"/>
        </w:rPr>
        <w:t>辦法</w:t>
      </w:r>
      <w:r w:rsidRPr="00557B59">
        <w:rPr>
          <w:rFonts w:eastAsia="標楷體" w:cs="標楷體"/>
          <w:color w:val="000000" w:themeColor="text1"/>
          <w:kern w:val="0"/>
          <w:sz w:val="28"/>
          <w:szCs w:val="28"/>
        </w:rPr>
        <w:t>經</w:t>
      </w:r>
      <w:r w:rsidRPr="00557B59">
        <w:rPr>
          <w:rFonts w:eastAsia="標楷體" w:cs="標楷體" w:hint="eastAsia"/>
          <w:color w:val="000000" w:themeColor="text1"/>
          <w:kern w:val="0"/>
          <w:sz w:val="28"/>
          <w:szCs w:val="28"/>
        </w:rPr>
        <w:t>系</w:t>
      </w:r>
      <w:proofErr w:type="gramStart"/>
      <w:r w:rsidRPr="00557B59">
        <w:rPr>
          <w:rFonts w:eastAsia="標楷體" w:cs="標楷體"/>
          <w:color w:val="000000" w:themeColor="text1"/>
          <w:kern w:val="0"/>
          <w:sz w:val="28"/>
          <w:szCs w:val="28"/>
        </w:rPr>
        <w:t>務</w:t>
      </w:r>
      <w:proofErr w:type="gramEnd"/>
      <w:r w:rsidRPr="00557B59">
        <w:rPr>
          <w:rFonts w:eastAsia="標楷體" w:cs="標楷體"/>
          <w:color w:val="000000" w:themeColor="text1"/>
          <w:kern w:val="0"/>
          <w:sz w:val="28"/>
          <w:szCs w:val="28"/>
        </w:rPr>
        <w:t>會議</w:t>
      </w:r>
      <w:r w:rsidRPr="00557B59">
        <w:rPr>
          <w:rFonts w:eastAsia="標楷體" w:cs="標楷體" w:hint="eastAsia"/>
          <w:color w:val="000000" w:themeColor="text1"/>
          <w:kern w:val="0"/>
          <w:sz w:val="28"/>
          <w:szCs w:val="28"/>
        </w:rPr>
        <w:t>、院務會議以及教務會議通過</w:t>
      </w:r>
      <w:r w:rsidRPr="00557B59">
        <w:rPr>
          <w:rFonts w:eastAsia="標楷體" w:cs="標楷體"/>
          <w:color w:val="000000" w:themeColor="text1"/>
          <w:kern w:val="0"/>
          <w:sz w:val="28"/>
          <w:szCs w:val="28"/>
        </w:rPr>
        <w:t>，</w:t>
      </w:r>
      <w:r w:rsidRPr="00557B59">
        <w:rPr>
          <w:rFonts w:ascii="標楷體" w:eastAsia="標楷體" w:hAnsi="標楷體"/>
          <w:color w:val="000000" w:themeColor="text1"/>
          <w:sz w:val="28"/>
          <w:szCs w:val="28"/>
        </w:rPr>
        <w:t>陳校長核定後</w:t>
      </w:r>
      <w:r w:rsidR="00632FD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公布</w:t>
      </w:r>
      <w:r w:rsidRPr="00557B59">
        <w:rPr>
          <w:rFonts w:ascii="標楷體" w:eastAsia="標楷體" w:hAnsi="標楷體"/>
          <w:color w:val="000000" w:themeColor="text1"/>
          <w:sz w:val="28"/>
          <w:szCs w:val="28"/>
        </w:rPr>
        <w:t>實施，修訂時亦同。</w:t>
      </w:r>
    </w:p>
    <w:p w14:paraId="4EB43902" w14:textId="77777777" w:rsidR="00011837" w:rsidRDefault="00011837">
      <w:pPr>
        <w:widowControl/>
      </w:pPr>
      <w:r>
        <w:br w:type="page"/>
      </w:r>
    </w:p>
    <w:p w14:paraId="72FBEFDE" w14:textId="75EEEBFD" w:rsidR="00011837" w:rsidRPr="00557B59" w:rsidRDefault="00011837" w:rsidP="00011837">
      <w:pPr>
        <w:adjustRightInd w:val="0"/>
        <w:snapToGrid w:val="0"/>
        <w:spacing w:beforeLines="50" w:before="180" w:afterLines="50" w:after="180"/>
        <w:ind w:leftChars="-177" w:left="-425"/>
        <w:jc w:val="center"/>
        <w:rPr>
          <w:rFonts w:eastAsia="標楷體"/>
          <w:color w:val="000000" w:themeColor="text1"/>
          <w:sz w:val="28"/>
          <w:szCs w:val="28"/>
        </w:rPr>
      </w:pPr>
      <w:r w:rsidRPr="00557B59">
        <w:rPr>
          <w:rFonts w:eastAsia="標楷體"/>
          <w:color w:val="000000" w:themeColor="text1"/>
          <w:sz w:val="28"/>
          <w:szCs w:val="28"/>
        </w:rPr>
        <w:lastRenderedPageBreak/>
        <w:t>工程學院電機工程系</w:t>
      </w:r>
      <w:r w:rsidR="006A77BC" w:rsidRPr="007D3651">
        <w:rPr>
          <w:rFonts w:ascii="標楷體" w:eastAsia="標楷體" w:hAnsi="標楷體"/>
          <w:color w:val="000000" w:themeColor="text1"/>
          <w:sz w:val="28"/>
          <w:szCs w:val="26"/>
        </w:rPr>
        <w:t>學生</w:t>
      </w:r>
      <w:r w:rsidR="006A77BC" w:rsidRPr="007D3651">
        <w:rPr>
          <w:rFonts w:eastAsia="標楷體" w:hint="eastAsia"/>
          <w:color w:val="000000" w:themeColor="text1"/>
          <w:sz w:val="28"/>
          <w:szCs w:val="28"/>
        </w:rPr>
        <w:t>專業能力畢業門檻</w:t>
      </w:r>
      <w:r w:rsidRPr="00557B59">
        <w:rPr>
          <w:rFonts w:eastAsia="標楷體"/>
          <w:color w:val="000000" w:themeColor="text1"/>
          <w:sz w:val="28"/>
          <w:szCs w:val="28"/>
        </w:rPr>
        <w:t>審核紀錄表</w:t>
      </w:r>
    </w:p>
    <w:tbl>
      <w:tblPr>
        <w:tblW w:w="99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4"/>
        <w:gridCol w:w="2361"/>
        <w:gridCol w:w="1620"/>
        <w:gridCol w:w="3988"/>
      </w:tblGrid>
      <w:tr w:rsidR="00011837" w:rsidRPr="00557B59" w14:paraId="7ADFDA16" w14:textId="77777777" w:rsidTr="00873740">
        <w:trPr>
          <w:trHeight w:hRule="exact" w:val="510"/>
          <w:jc w:val="center"/>
        </w:trPr>
        <w:tc>
          <w:tcPr>
            <w:tcW w:w="202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62E184D" w14:textId="77777777" w:rsidR="00011837" w:rsidRPr="00557B59" w:rsidRDefault="00011837" w:rsidP="00873740">
            <w:pPr>
              <w:jc w:val="center"/>
              <w:rPr>
                <w:rFonts w:eastAsia="標楷體"/>
                <w:color w:val="000000" w:themeColor="text1"/>
              </w:rPr>
            </w:pPr>
            <w:r w:rsidRPr="00557B59">
              <w:rPr>
                <w:rFonts w:eastAsia="標楷體"/>
                <w:color w:val="000000" w:themeColor="text1"/>
              </w:rPr>
              <w:t>班級</w:t>
            </w:r>
          </w:p>
        </w:tc>
        <w:tc>
          <w:tcPr>
            <w:tcW w:w="2361" w:type="dxa"/>
            <w:tcBorders>
              <w:top w:val="double" w:sz="4" w:space="0" w:color="auto"/>
            </w:tcBorders>
            <w:vAlign w:val="center"/>
          </w:tcPr>
          <w:p w14:paraId="7167172A" w14:textId="77777777" w:rsidR="00011837" w:rsidRPr="00557B59" w:rsidRDefault="00011837" w:rsidP="0087374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14:paraId="1AF09441" w14:textId="77777777" w:rsidR="00011837" w:rsidRPr="00557B59" w:rsidRDefault="00011837" w:rsidP="00873740">
            <w:pPr>
              <w:jc w:val="center"/>
              <w:rPr>
                <w:rFonts w:eastAsia="標楷體"/>
                <w:color w:val="000000" w:themeColor="text1"/>
              </w:rPr>
            </w:pPr>
            <w:r w:rsidRPr="00557B59">
              <w:rPr>
                <w:rFonts w:eastAsia="標楷體"/>
                <w:color w:val="000000" w:themeColor="text1"/>
              </w:rPr>
              <w:t>申請日期</w:t>
            </w:r>
          </w:p>
        </w:tc>
        <w:tc>
          <w:tcPr>
            <w:tcW w:w="398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A744DF8" w14:textId="77777777" w:rsidR="00011837" w:rsidRPr="00557B59" w:rsidRDefault="00011837" w:rsidP="00873740">
            <w:pPr>
              <w:jc w:val="center"/>
              <w:rPr>
                <w:rFonts w:eastAsia="標楷體"/>
                <w:color w:val="000000" w:themeColor="text1"/>
              </w:rPr>
            </w:pPr>
            <w:r w:rsidRPr="00557B59">
              <w:rPr>
                <w:rFonts w:eastAsia="標楷體"/>
                <w:color w:val="000000" w:themeColor="text1"/>
              </w:rPr>
              <w:t xml:space="preserve">    </w:t>
            </w:r>
            <w:r w:rsidRPr="00557B59">
              <w:rPr>
                <w:rFonts w:eastAsia="標楷體"/>
                <w:color w:val="000000" w:themeColor="text1"/>
              </w:rPr>
              <w:t xml:space="preserve">年　</w:t>
            </w:r>
            <w:r w:rsidRPr="00557B59">
              <w:rPr>
                <w:rFonts w:eastAsia="標楷體"/>
                <w:color w:val="000000" w:themeColor="text1"/>
              </w:rPr>
              <w:t xml:space="preserve">  </w:t>
            </w:r>
            <w:r w:rsidRPr="00557B59">
              <w:rPr>
                <w:rFonts w:eastAsia="標楷體"/>
                <w:color w:val="000000" w:themeColor="text1"/>
              </w:rPr>
              <w:t>月</w:t>
            </w:r>
            <w:r w:rsidRPr="00557B59">
              <w:rPr>
                <w:rFonts w:eastAsia="標楷體"/>
                <w:color w:val="000000" w:themeColor="text1"/>
              </w:rPr>
              <w:t xml:space="preserve">    </w:t>
            </w:r>
            <w:r w:rsidRPr="00557B59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011837" w:rsidRPr="00557B59" w14:paraId="25BDD4DE" w14:textId="77777777" w:rsidTr="00873740">
        <w:trPr>
          <w:trHeight w:hRule="exact" w:val="510"/>
          <w:jc w:val="center"/>
        </w:trPr>
        <w:tc>
          <w:tcPr>
            <w:tcW w:w="20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8BE8AA1" w14:textId="77777777" w:rsidR="00011837" w:rsidRPr="00557B59" w:rsidRDefault="00011837" w:rsidP="00873740">
            <w:pPr>
              <w:jc w:val="center"/>
              <w:rPr>
                <w:rFonts w:eastAsia="標楷體"/>
                <w:color w:val="000000" w:themeColor="text1"/>
              </w:rPr>
            </w:pPr>
            <w:r w:rsidRPr="00557B59">
              <w:rPr>
                <w:rFonts w:eastAsia="標楷體"/>
                <w:color w:val="000000" w:themeColor="text1"/>
              </w:rPr>
              <w:t>學號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14:paraId="40D94071" w14:textId="77777777" w:rsidR="00011837" w:rsidRPr="00557B59" w:rsidRDefault="00011837" w:rsidP="0087374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98A15ED" w14:textId="77777777" w:rsidR="00011837" w:rsidRPr="00557B59" w:rsidRDefault="00011837" w:rsidP="00873740">
            <w:pPr>
              <w:jc w:val="center"/>
              <w:rPr>
                <w:rFonts w:eastAsia="標楷體"/>
                <w:strike/>
                <w:color w:val="000000" w:themeColor="text1"/>
              </w:rPr>
            </w:pPr>
            <w:r w:rsidRPr="00557B59">
              <w:rPr>
                <w:rFonts w:eastAsia="標楷體"/>
                <w:color w:val="000000" w:themeColor="text1"/>
              </w:rPr>
              <w:t>姓名</w:t>
            </w:r>
          </w:p>
        </w:tc>
        <w:tc>
          <w:tcPr>
            <w:tcW w:w="398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1780DFF" w14:textId="77777777" w:rsidR="00011837" w:rsidRPr="00557B59" w:rsidRDefault="00011837" w:rsidP="00873740">
            <w:pPr>
              <w:jc w:val="center"/>
              <w:rPr>
                <w:rFonts w:eastAsia="標楷體"/>
                <w:strike/>
                <w:color w:val="000000" w:themeColor="text1"/>
              </w:rPr>
            </w:pPr>
          </w:p>
        </w:tc>
      </w:tr>
      <w:tr w:rsidR="00011837" w:rsidRPr="00557B59" w14:paraId="78D677E0" w14:textId="77777777" w:rsidTr="00873740">
        <w:trPr>
          <w:trHeight w:hRule="exact" w:val="510"/>
          <w:jc w:val="center"/>
        </w:trPr>
        <w:tc>
          <w:tcPr>
            <w:tcW w:w="20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0B68" w14:textId="77777777" w:rsidR="00011837" w:rsidRPr="00557B59" w:rsidRDefault="00011837" w:rsidP="00873740">
            <w:pPr>
              <w:jc w:val="center"/>
              <w:rPr>
                <w:rFonts w:eastAsia="標楷體"/>
                <w:color w:val="000000" w:themeColor="text1"/>
              </w:rPr>
            </w:pPr>
            <w:r w:rsidRPr="00557B59">
              <w:rPr>
                <w:rFonts w:eastAsia="標楷體" w:hint="eastAsia"/>
                <w:color w:val="000000" w:themeColor="text1"/>
              </w:rPr>
              <w:t>畢業</w:t>
            </w:r>
            <w:r w:rsidRPr="00557B59">
              <w:rPr>
                <w:rFonts w:eastAsia="標楷體"/>
                <w:color w:val="000000" w:themeColor="text1"/>
              </w:rPr>
              <w:t>年度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8EEA" w14:textId="77777777" w:rsidR="00011837" w:rsidRPr="00557B59" w:rsidRDefault="00011837" w:rsidP="00873740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83D9" w14:textId="77777777" w:rsidR="00011837" w:rsidRPr="00557B59" w:rsidRDefault="00011837" w:rsidP="00873740">
            <w:pPr>
              <w:jc w:val="center"/>
              <w:rPr>
                <w:rFonts w:eastAsia="標楷體"/>
                <w:color w:val="000000" w:themeColor="text1"/>
              </w:rPr>
            </w:pPr>
            <w:r w:rsidRPr="00557B59">
              <w:rPr>
                <w:rFonts w:eastAsia="標楷體"/>
                <w:color w:val="000000" w:themeColor="text1"/>
              </w:rPr>
              <w:t>聯絡電話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67D155" w14:textId="77777777" w:rsidR="00011837" w:rsidRPr="00557B59" w:rsidRDefault="00011837" w:rsidP="00873740">
            <w:pPr>
              <w:jc w:val="center"/>
              <w:rPr>
                <w:rFonts w:eastAsia="標楷體"/>
                <w:strike/>
                <w:color w:val="000000" w:themeColor="text1"/>
              </w:rPr>
            </w:pPr>
          </w:p>
        </w:tc>
      </w:tr>
    </w:tbl>
    <w:p w14:paraId="56C1CFF3" w14:textId="77777777" w:rsidR="00011837" w:rsidRPr="00557B59" w:rsidRDefault="00011837" w:rsidP="00011837">
      <w:pPr>
        <w:rPr>
          <w:rFonts w:eastAsia="標楷體"/>
          <w:color w:val="000000" w:themeColor="text1"/>
        </w:rPr>
      </w:pPr>
    </w:p>
    <w:tbl>
      <w:tblPr>
        <w:tblW w:w="1001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367"/>
        <w:gridCol w:w="1433"/>
        <w:gridCol w:w="2359"/>
        <w:gridCol w:w="2126"/>
        <w:gridCol w:w="2926"/>
        <w:gridCol w:w="14"/>
      </w:tblGrid>
      <w:tr w:rsidR="00531E36" w:rsidRPr="00557B59" w14:paraId="79055749" w14:textId="77777777" w:rsidTr="00531E36">
        <w:trPr>
          <w:gridAfter w:val="1"/>
          <w:wAfter w:w="14" w:type="dxa"/>
          <w:trHeight w:hRule="exact" w:val="702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6453759E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57B59">
              <w:rPr>
                <w:rFonts w:eastAsia="標楷體"/>
                <w:color w:val="000000" w:themeColor="text1"/>
              </w:rPr>
              <w:t>日期</w:t>
            </w:r>
          </w:p>
        </w:tc>
        <w:tc>
          <w:tcPr>
            <w:tcW w:w="1800" w:type="dxa"/>
            <w:gridSpan w:val="2"/>
            <w:vAlign w:val="center"/>
          </w:tcPr>
          <w:p w14:paraId="70D40E27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57B59">
              <w:rPr>
                <w:rFonts w:eastAsia="標楷體"/>
                <w:color w:val="000000" w:themeColor="text1"/>
              </w:rPr>
              <w:t>證照</w:t>
            </w:r>
          </w:p>
        </w:tc>
        <w:tc>
          <w:tcPr>
            <w:tcW w:w="2359" w:type="dxa"/>
            <w:vAlign w:val="center"/>
          </w:tcPr>
          <w:p w14:paraId="122FF39E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57B59">
              <w:rPr>
                <w:rFonts w:eastAsia="標楷體"/>
                <w:color w:val="000000" w:themeColor="text1"/>
              </w:rPr>
              <w:t>校外專業實務競賽</w:t>
            </w:r>
          </w:p>
        </w:tc>
        <w:tc>
          <w:tcPr>
            <w:tcW w:w="2126" w:type="dxa"/>
            <w:vAlign w:val="center"/>
          </w:tcPr>
          <w:p w14:paraId="54A1BB34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57B59">
              <w:rPr>
                <w:rFonts w:eastAsia="標楷體"/>
                <w:color w:val="000000" w:themeColor="text1"/>
              </w:rPr>
              <w:t>專利</w:t>
            </w:r>
            <w:proofErr w:type="gramStart"/>
            <w:r w:rsidRPr="00557B59">
              <w:rPr>
                <w:rFonts w:eastAsia="標楷體"/>
                <w:color w:val="000000" w:themeColor="text1"/>
              </w:rPr>
              <w:t>＆</w:t>
            </w:r>
            <w:proofErr w:type="gramEnd"/>
            <w:r w:rsidRPr="00557B59">
              <w:rPr>
                <w:rFonts w:eastAsia="標楷體"/>
                <w:color w:val="000000" w:themeColor="text1"/>
              </w:rPr>
              <w:t>發明展</w:t>
            </w:r>
          </w:p>
        </w:tc>
        <w:tc>
          <w:tcPr>
            <w:tcW w:w="2926" w:type="dxa"/>
            <w:vAlign w:val="center"/>
          </w:tcPr>
          <w:p w14:paraId="64C8738A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57B59">
              <w:rPr>
                <w:rFonts w:eastAsia="標楷體"/>
                <w:color w:val="000000" w:themeColor="text1"/>
              </w:rPr>
              <w:t>其他</w:t>
            </w:r>
          </w:p>
        </w:tc>
      </w:tr>
      <w:tr w:rsidR="00531E36" w:rsidRPr="00557B59" w14:paraId="1C70BC34" w14:textId="77777777" w:rsidTr="00531E36">
        <w:trPr>
          <w:gridAfter w:val="1"/>
          <w:wAfter w:w="14" w:type="dxa"/>
          <w:cantSplit/>
          <w:trHeight w:hRule="exact" w:val="522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5CF289C6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F9C4D51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9" w:type="dxa"/>
            <w:vAlign w:val="center"/>
          </w:tcPr>
          <w:p w14:paraId="0A4EF4D8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1213C2D6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26" w:type="dxa"/>
            <w:vAlign w:val="center"/>
          </w:tcPr>
          <w:p w14:paraId="257F3714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31E36" w:rsidRPr="00557B59" w14:paraId="589D6E26" w14:textId="77777777" w:rsidTr="00531E36">
        <w:trPr>
          <w:gridAfter w:val="1"/>
          <w:wAfter w:w="14" w:type="dxa"/>
          <w:cantSplit/>
          <w:trHeight w:hRule="exact" w:val="522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2BF0EABD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46A11F3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9" w:type="dxa"/>
            <w:vAlign w:val="center"/>
          </w:tcPr>
          <w:p w14:paraId="043F8773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143BF709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26" w:type="dxa"/>
            <w:vAlign w:val="center"/>
          </w:tcPr>
          <w:p w14:paraId="76593D9C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31E36" w:rsidRPr="00557B59" w14:paraId="67652309" w14:textId="77777777" w:rsidTr="00531E36">
        <w:trPr>
          <w:gridAfter w:val="1"/>
          <w:wAfter w:w="14" w:type="dxa"/>
          <w:cantSplit/>
          <w:trHeight w:hRule="exact" w:val="522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2A9797F9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4AE0214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9" w:type="dxa"/>
            <w:vAlign w:val="center"/>
          </w:tcPr>
          <w:p w14:paraId="72926BD7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7640083F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26" w:type="dxa"/>
            <w:vAlign w:val="center"/>
          </w:tcPr>
          <w:p w14:paraId="5909C8B1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31E36" w:rsidRPr="00557B59" w14:paraId="1BBB53B4" w14:textId="77777777" w:rsidTr="00531E36">
        <w:trPr>
          <w:gridAfter w:val="1"/>
          <w:wAfter w:w="14" w:type="dxa"/>
          <w:cantSplit/>
          <w:trHeight w:hRule="exact" w:val="522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2DFE1053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6C503E4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9" w:type="dxa"/>
            <w:vAlign w:val="center"/>
          </w:tcPr>
          <w:p w14:paraId="4F32FD19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7224758E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26" w:type="dxa"/>
            <w:vAlign w:val="center"/>
          </w:tcPr>
          <w:p w14:paraId="601B8B49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31E36" w:rsidRPr="00557B59" w14:paraId="5304A4B6" w14:textId="77777777" w:rsidTr="00531E36">
        <w:trPr>
          <w:gridAfter w:val="1"/>
          <w:wAfter w:w="14" w:type="dxa"/>
          <w:cantSplit/>
          <w:trHeight w:hRule="exact" w:val="522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7C86CE3E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AA32705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9" w:type="dxa"/>
            <w:vAlign w:val="center"/>
          </w:tcPr>
          <w:p w14:paraId="401CC674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2AF62F9A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26" w:type="dxa"/>
            <w:vAlign w:val="center"/>
          </w:tcPr>
          <w:p w14:paraId="55FFD7BF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31E36" w:rsidRPr="00557B59" w14:paraId="0227AE9F" w14:textId="77777777" w:rsidTr="00531E36">
        <w:trPr>
          <w:gridAfter w:val="1"/>
          <w:wAfter w:w="14" w:type="dxa"/>
          <w:cantSplit/>
          <w:trHeight w:hRule="exact" w:val="522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742FAA4A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3A4C05B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9" w:type="dxa"/>
            <w:vAlign w:val="center"/>
          </w:tcPr>
          <w:p w14:paraId="42745D6B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05309D1A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26" w:type="dxa"/>
            <w:vAlign w:val="center"/>
          </w:tcPr>
          <w:p w14:paraId="02F81419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31E36" w:rsidRPr="00557B59" w14:paraId="4F685E00" w14:textId="77777777" w:rsidTr="00531E36">
        <w:trPr>
          <w:gridAfter w:val="1"/>
          <w:wAfter w:w="14" w:type="dxa"/>
          <w:cantSplit/>
          <w:trHeight w:hRule="exact" w:val="522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4762AB55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F53B4BE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9" w:type="dxa"/>
            <w:vAlign w:val="center"/>
          </w:tcPr>
          <w:p w14:paraId="39499931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5786C12B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26" w:type="dxa"/>
            <w:vAlign w:val="center"/>
          </w:tcPr>
          <w:p w14:paraId="059565A0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31E36" w:rsidRPr="00557B59" w14:paraId="37D4E606" w14:textId="77777777" w:rsidTr="00531E36">
        <w:trPr>
          <w:gridAfter w:val="1"/>
          <w:wAfter w:w="14" w:type="dxa"/>
          <w:cantSplit/>
          <w:trHeight w:hRule="exact" w:val="522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71EB0CA6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15136A9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9" w:type="dxa"/>
            <w:vAlign w:val="center"/>
          </w:tcPr>
          <w:p w14:paraId="03AAE311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4DD5A558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26" w:type="dxa"/>
            <w:vAlign w:val="center"/>
          </w:tcPr>
          <w:p w14:paraId="4289B440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31E36" w:rsidRPr="00557B59" w14:paraId="211F4149" w14:textId="77777777" w:rsidTr="00531E36">
        <w:trPr>
          <w:gridAfter w:val="1"/>
          <w:wAfter w:w="14" w:type="dxa"/>
          <w:cantSplit/>
          <w:trHeight w:hRule="exact" w:val="522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7D8947CC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694523A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9" w:type="dxa"/>
            <w:vAlign w:val="center"/>
          </w:tcPr>
          <w:p w14:paraId="53232AF3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073388BE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26" w:type="dxa"/>
            <w:vAlign w:val="center"/>
          </w:tcPr>
          <w:p w14:paraId="414F7A9A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31E36" w:rsidRPr="00557B59" w14:paraId="28EEB219" w14:textId="77777777" w:rsidTr="00531E36">
        <w:trPr>
          <w:gridAfter w:val="1"/>
          <w:wAfter w:w="14" w:type="dxa"/>
          <w:cantSplit/>
          <w:trHeight w:hRule="exact" w:val="814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4718511B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57B59">
              <w:rPr>
                <w:rFonts w:eastAsia="標楷體"/>
                <w:color w:val="000000" w:themeColor="text1"/>
              </w:rPr>
              <w:t>小計</w:t>
            </w:r>
          </w:p>
        </w:tc>
        <w:tc>
          <w:tcPr>
            <w:tcW w:w="1800" w:type="dxa"/>
            <w:gridSpan w:val="2"/>
            <w:vAlign w:val="center"/>
          </w:tcPr>
          <w:p w14:paraId="0AEC4C82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strike/>
                <w:color w:val="000000" w:themeColor="text1"/>
              </w:rPr>
            </w:pPr>
          </w:p>
        </w:tc>
        <w:tc>
          <w:tcPr>
            <w:tcW w:w="2359" w:type="dxa"/>
            <w:vAlign w:val="center"/>
          </w:tcPr>
          <w:p w14:paraId="263FC695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strike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77B2142C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strike/>
                <w:color w:val="000000" w:themeColor="text1"/>
              </w:rPr>
            </w:pPr>
          </w:p>
        </w:tc>
        <w:tc>
          <w:tcPr>
            <w:tcW w:w="2926" w:type="dxa"/>
            <w:vAlign w:val="center"/>
          </w:tcPr>
          <w:p w14:paraId="38BF961D" w14:textId="77777777" w:rsidR="00531E36" w:rsidRPr="00557B59" w:rsidRDefault="00531E36" w:rsidP="00873740">
            <w:pPr>
              <w:adjustRightInd w:val="0"/>
              <w:snapToGrid w:val="0"/>
              <w:jc w:val="center"/>
              <w:rPr>
                <w:rFonts w:eastAsia="標楷體"/>
                <w:strike/>
                <w:color w:val="000000" w:themeColor="text1"/>
              </w:rPr>
            </w:pPr>
          </w:p>
        </w:tc>
      </w:tr>
      <w:tr w:rsidR="00011837" w:rsidRPr="00557B59" w14:paraId="4E4BC0BA" w14:textId="77777777" w:rsidTr="00873740">
        <w:trPr>
          <w:gridAfter w:val="1"/>
          <w:wAfter w:w="14" w:type="dxa"/>
          <w:trHeight w:hRule="exact" w:val="778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68334192" w14:textId="77777777" w:rsidR="00011837" w:rsidRPr="00557B59" w:rsidRDefault="00011837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57B59">
              <w:rPr>
                <w:rFonts w:eastAsia="標楷體"/>
                <w:color w:val="000000" w:themeColor="text1"/>
              </w:rPr>
              <w:t>合計</w:t>
            </w:r>
          </w:p>
          <w:p w14:paraId="11676BBD" w14:textId="77777777" w:rsidR="00011837" w:rsidRPr="00557B59" w:rsidRDefault="00011837" w:rsidP="0087374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211" w:type="dxa"/>
            <w:gridSpan w:val="5"/>
            <w:shd w:val="clear" w:color="auto" w:fill="auto"/>
            <w:vAlign w:val="center"/>
          </w:tcPr>
          <w:p w14:paraId="479CE223" w14:textId="77777777" w:rsidR="00011837" w:rsidRPr="00557B59" w:rsidRDefault="00011837" w:rsidP="00873740">
            <w:pPr>
              <w:adjustRightInd w:val="0"/>
              <w:snapToGrid w:val="0"/>
              <w:spacing w:beforeLines="50" w:before="180" w:afterLines="20" w:after="72"/>
              <w:jc w:val="center"/>
              <w:rPr>
                <w:rFonts w:eastAsia="標楷體"/>
                <w:color w:val="000000" w:themeColor="text1"/>
              </w:rPr>
            </w:pPr>
          </w:p>
          <w:p w14:paraId="689C468F" w14:textId="77777777" w:rsidR="00011837" w:rsidRPr="00557B59" w:rsidRDefault="00011837" w:rsidP="00873740">
            <w:pPr>
              <w:adjustRightInd w:val="0"/>
              <w:snapToGrid w:val="0"/>
              <w:spacing w:beforeLines="50" w:before="180" w:afterLines="20" w:after="72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11837" w:rsidRPr="00557B59" w14:paraId="32B15627" w14:textId="77777777" w:rsidTr="00531E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624"/>
          <w:jc w:val="center"/>
        </w:trPr>
        <w:tc>
          <w:tcPr>
            <w:tcW w:w="115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2D852C" w14:textId="77777777" w:rsidR="00011837" w:rsidRPr="00557B59" w:rsidRDefault="00011837" w:rsidP="0087374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557B59">
              <w:rPr>
                <w:rFonts w:eastAsia="標楷體"/>
                <w:color w:val="000000" w:themeColor="text1"/>
              </w:rPr>
              <w:t>申請人</w:t>
            </w:r>
          </w:p>
        </w:tc>
        <w:tc>
          <w:tcPr>
            <w:tcW w:w="8858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2C5ACE84" w14:textId="77777777" w:rsidR="00011837" w:rsidRPr="00557B59" w:rsidRDefault="00011837" w:rsidP="00873740">
            <w:pPr>
              <w:spacing w:afterLines="20" w:after="72" w:line="0" w:lineRule="atLeast"/>
              <w:rPr>
                <w:rFonts w:eastAsia="標楷體"/>
                <w:strike/>
                <w:color w:val="000000" w:themeColor="text1"/>
              </w:rPr>
            </w:pPr>
          </w:p>
        </w:tc>
      </w:tr>
      <w:tr w:rsidR="00011837" w:rsidRPr="00557B59" w14:paraId="71946575" w14:textId="77777777" w:rsidTr="00531E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624"/>
          <w:jc w:val="center"/>
        </w:trPr>
        <w:tc>
          <w:tcPr>
            <w:tcW w:w="1155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14:paraId="31300BC0" w14:textId="77777777" w:rsidR="00011837" w:rsidRPr="00557B59" w:rsidRDefault="00011837" w:rsidP="00873740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557B59">
              <w:rPr>
                <w:rFonts w:eastAsia="標楷體"/>
                <w:color w:val="000000" w:themeColor="text1"/>
              </w:rPr>
              <w:t>專審會</w:t>
            </w:r>
          </w:p>
        </w:tc>
        <w:tc>
          <w:tcPr>
            <w:tcW w:w="8858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14:paraId="1B3F9719" w14:textId="77777777" w:rsidR="00011837" w:rsidRPr="00557B59" w:rsidRDefault="00011837" w:rsidP="00873740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557B5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57B59">
              <w:rPr>
                <w:rFonts w:eastAsia="標楷體"/>
                <w:color w:val="000000" w:themeColor="text1"/>
              </w:rPr>
              <w:t>通過</w:t>
            </w:r>
            <w:r w:rsidRPr="00557B59">
              <w:rPr>
                <w:rFonts w:eastAsia="標楷體" w:hint="eastAsia"/>
                <w:color w:val="000000" w:themeColor="text1"/>
              </w:rPr>
              <w:t xml:space="preserve"> </w:t>
            </w:r>
            <w:r w:rsidRPr="00557B59">
              <w:rPr>
                <w:rFonts w:eastAsia="標楷體"/>
                <w:color w:val="000000" w:themeColor="text1"/>
              </w:rPr>
              <w:t xml:space="preserve">      </w:t>
            </w:r>
            <w:r w:rsidRPr="00557B59">
              <w:rPr>
                <w:rFonts w:eastAsia="標楷體" w:hint="eastAsia"/>
                <w:color w:val="000000" w:themeColor="text1"/>
              </w:rPr>
              <w:t xml:space="preserve"> </w:t>
            </w:r>
            <w:r w:rsidRPr="00557B5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57B59">
              <w:rPr>
                <w:rFonts w:eastAsia="標楷體"/>
                <w:color w:val="000000" w:themeColor="text1"/>
              </w:rPr>
              <w:t>未通過</w:t>
            </w:r>
            <w:r w:rsidRPr="00557B59">
              <w:rPr>
                <w:rFonts w:eastAsia="標楷體"/>
                <w:color w:val="000000" w:themeColor="text1"/>
              </w:rPr>
              <w:t xml:space="preserve">  </w:t>
            </w:r>
            <w:r w:rsidRPr="00557B59">
              <w:rPr>
                <w:rFonts w:eastAsia="標楷體"/>
                <w:color w:val="000000" w:themeColor="text1"/>
              </w:rPr>
              <w:t>簽核：</w:t>
            </w:r>
            <w:r w:rsidRPr="00557B59">
              <w:rPr>
                <w:rFonts w:eastAsia="標楷體"/>
                <w:color w:val="000000" w:themeColor="text1"/>
                <w:u w:val="single"/>
              </w:rPr>
              <w:t xml:space="preserve">                 </w:t>
            </w:r>
          </w:p>
        </w:tc>
      </w:tr>
    </w:tbl>
    <w:p w14:paraId="65052F5D" w14:textId="77777777" w:rsidR="00011837" w:rsidRPr="00557B59" w:rsidRDefault="00011837" w:rsidP="00011837">
      <w:pPr>
        <w:autoSpaceDE w:val="0"/>
        <w:autoSpaceDN w:val="0"/>
        <w:adjustRightInd w:val="0"/>
        <w:snapToGrid w:val="0"/>
        <w:rPr>
          <w:rFonts w:eastAsia="標楷體"/>
          <w:color w:val="000000" w:themeColor="text1"/>
        </w:rPr>
      </w:pPr>
    </w:p>
    <w:p w14:paraId="12F6F85A" w14:textId="77777777" w:rsidR="00011837" w:rsidRPr="00557B59" w:rsidRDefault="00011837" w:rsidP="00011837">
      <w:pPr>
        <w:autoSpaceDE w:val="0"/>
        <w:autoSpaceDN w:val="0"/>
        <w:adjustRightInd w:val="0"/>
        <w:snapToGrid w:val="0"/>
        <w:rPr>
          <w:rFonts w:eastAsia="標楷體"/>
          <w:color w:val="000000" w:themeColor="text1"/>
        </w:rPr>
      </w:pPr>
    </w:p>
    <w:p w14:paraId="27A247F3" w14:textId="77777777" w:rsidR="00011837" w:rsidRPr="00557B59" w:rsidRDefault="00011837" w:rsidP="00011837">
      <w:pPr>
        <w:autoSpaceDE w:val="0"/>
        <w:autoSpaceDN w:val="0"/>
        <w:adjustRightInd w:val="0"/>
        <w:snapToGrid w:val="0"/>
        <w:rPr>
          <w:rFonts w:eastAsia="標楷體"/>
          <w:color w:val="000000" w:themeColor="text1"/>
        </w:rPr>
      </w:pPr>
    </w:p>
    <w:p w14:paraId="17AEF20C" w14:textId="77777777" w:rsidR="00011837" w:rsidRPr="00557B59" w:rsidRDefault="00011837" w:rsidP="00011837">
      <w:pPr>
        <w:autoSpaceDE w:val="0"/>
        <w:autoSpaceDN w:val="0"/>
        <w:adjustRightInd w:val="0"/>
        <w:snapToGrid w:val="0"/>
        <w:rPr>
          <w:rFonts w:eastAsia="標楷體"/>
          <w:color w:val="000000" w:themeColor="text1"/>
        </w:rPr>
      </w:pPr>
    </w:p>
    <w:p w14:paraId="2D8875C0" w14:textId="77777777" w:rsidR="00011837" w:rsidRPr="00557B59" w:rsidRDefault="00011837" w:rsidP="00011837">
      <w:pPr>
        <w:autoSpaceDE w:val="0"/>
        <w:autoSpaceDN w:val="0"/>
        <w:adjustRightInd w:val="0"/>
        <w:snapToGrid w:val="0"/>
        <w:rPr>
          <w:rFonts w:eastAsia="標楷體"/>
          <w:color w:val="000000" w:themeColor="text1"/>
        </w:rPr>
      </w:pPr>
    </w:p>
    <w:p w14:paraId="671A13D9" w14:textId="77777777" w:rsidR="00011837" w:rsidRPr="00557B59" w:rsidRDefault="00011837" w:rsidP="00011837">
      <w:pPr>
        <w:autoSpaceDE w:val="0"/>
        <w:autoSpaceDN w:val="0"/>
        <w:adjustRightInd w:val="0"/>
        <w:snapToGrid w:val="0"/>
        <w:rPr>
          <w:rFonts w:eastAsia="標楷體"/>
          <w:color w:val="000000" w:themeColor="text1"/>
        </w:rPr>
      </w:pPr>
    </w:p>
    <w:p w14:paraId="6E786883" w14:textId="64443023" w:rsidR="00011837" w:rsidRPr="00557B59" w:rsidRDefault="00011837" w:rsidP="00011837">
      <w:pPr>
        <w:autoSpaceDE w:val="0"/>
        <w:autoSpaceDN w:val="0"/>
        <w:adjustRightInd w:val="0"/>
        <w:snapToGrid w:val="0"/>
        <w:rPr>
          <w:rFonts w:eastAsia="標楷體"/>
          <w:color w:val="000000" w:themeColor="text1"/>
        </w:rPr>
      </w:pPr>
      <w:proofErr w:type="gramStart"/>
      <w:r w:rsidRPr="00557B59">
        <w:rPr>
          <w:rFonts w:eastAsia="標楷體" w:hint="eastAsia"/>
          <w:color w:val="000000" w:themeColor="text1"/>
        </w:rPr>
        <w:t>表號</w:t>
      </w:r>
      <w:proofErr w:type="gramEnd"/>
      <w:r w:rsidRPr="00557B59">
        <w:rPr>
          <w:rFonts w:eastAsia="標楷體" w:hint="eastAsia"/>
          <w:color w:val="000000" w:themeColor="text1"/>
        </w:rPr>
        <w:t>：</w:t>
      </w:r>
      <w:r w:rsidRPr="00557B59">
        <w:rPr>
          <w:color w:val="000000" w:themeColor="text1"/>
        </w:rPr>
        <w:t>A120</w:t>
      </w:r>
      <w:r w:rsidR="007D3651">
        <w:rPr>
          <w:rFonts w:hint="eastAsia"/>
          <w:color w:val="000000" w:themeColor="text1"/>
        </w:rPr>
        <w:t>3</w:t>
      </w:r>
      <w:r w:rsidRPr="00557B59">
        <w:rPr>
          <w:rFonts w:hint="eastAsia"/>
          <w:color w:val="000000" w:themeColor="text1"/>
        </w:rPr>
        <w:t>6</w:t>
      </w:r>
      <w:r w:rsidRPr="00557B59">
        <w:rPr>
          <w:color w:val="000000" w:themeColor="text1"/>
        </w:rPr>
        <w:t>0</w:t>
      </w:r>
      <w:r w:rsidRPr="00557B59">
        <w:rPr>
          <w:rFonts w:hint="eastAsia"/>
          <w:color w:val="000000" w:themeColor="text1"/>
        </w:rPr>
        <w:t>1</w:t>
      </w:r>
      <w:r w:rsidRPr="00557B59">
        <w:rPr>
          <w:color w:val="000000" w:themeColor="text1"/>
        </w:rPr>
        <w:t>0</w:t>
      </w:r>
      <w:r w:rsidR="00574C98">
        <w:rPr>
          <w:rFonts w:hint="eastAsia"/>
          <w:color w:val="000000" w:themeColor="text1"/>
        </w:rPr>
        <w:t>3</w:t>
      </w:r>
    </w:p>
    <w:p w14:paraId="1C4E4D06" w14:textId="77777777" w:rsidR="00727AD1" w:rsidRPr="00011837" w:rsidRDefault="00727AD1" w:rsidP="00011837">
      <w:pPr>
        <w:spacing w:beforeLines="50" w:before="180" w:afterLines="50" w:after="180" w:line="360" w:lineRule="exact"/>
        <w:jc w:val="center"/>
      </w:pPr>
    </w:p>
    <w:sectPr w:rsidR="00727AD1" w:rsidRPr="00011837" w:rsidSect="009B2C0B">
      <w:headerReference w:type="default" r:id="rId12"/>
      <w:footerReference w:type="default" r:id="rId13"/>
      <w:pgSz w:w="11906" w:h="16838"/>
      <w:pgMar w:top="1418" w:right="1701" w:bottom="1418" w:left="1701" w:header="851" w:footer="992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CD383" w14:textId="77777777" w:rsidR="003519AF" w:rsidRDefault="003519AF">
      <w:r>
        <w:separator/>
      </w:r>
    </w:p>
  </w:endnote>
  <w:endnote w:type="continuationSeparator" w:id="0">
    <w:p w14:paraId="409B5BE1" w14:textId="77777777" w:rsidR="003519AF" w:rsidRDefault="0035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3"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50B8F" w14:textId="77777777" w:rsidR="00C53EE2" w:rsidRDefault="00C53EE2" w:rsidP="00DC30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0395639" w14:textId="77777777" w:rsidR="00C53EE2" w:rsidRDefault="00C53EE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BFDD4" w14:textId="2881AD4D" w:rsidR="00B565BE" w:rsidRDefault="00255583" w:rsidP="00B709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6A23">
      <w:rPr>
        <w:rStyle w:val="a6"/>
        <w:noProof/>
      </w:rPr>
      <w:t>3</w:t>
    </w:r>
    <w:r>
      <w:rPr>
        <w:rStyle w:val="a6"/>
      </w:rPr>
      <w:fldChar w:fldCharType="end"/>
    </w:r>
  </w:p>
  <w:p w14:paraId="1295841D" w14:textId="433A9CB2" w:rsidR="00B565BE" w:rsidRPr="00011837" w:rsidRDefault="00011837" w:rsidP="003322C1">
    <w:pPr>
      <w:pStyle w:val="a4"/>
      <w:rPr>
        <w:sz w:val="22"/>
        <w:szCs w:val="22"/>
      </w:rPr>
    </w:pPr>
    <w:r w:rsidRPr="00011837">
      <w:rPr>
        <w:rFonts w:eastAsia="標楷體" w:hint="eastAsia"/>
        <w:color w:val="000000" w:themeColor="text1"/>
        <w:sz w:val="22"/>
        <w:szCs w:val="22"/>
      </w:rPr>
      <w:t>電機工程系</w:t>
    </w:r>
    <w:r w:rsidR="006A77BC" w:rsidRPr="001A6479">
      <w:rPr>
        <w:rFonts w:eastAsia="標楷體"/>
        <w:color w:val="000000" w:themeColor="text1"/>
        <w:sz w:val="22"/>
        <w:szCs w:val="22"/>
      </w:rPr>
      <w:t>學生</w:t>
    </w:r>
    <w:r w:rsidR="006A77BC" w:rsidRPr="001A6479">
      <w:rPr>
        <w:rFonts w:eastAsia="標楷體" w:hint="eastAsia"/>
        <w:color w:val="000000" w:themeColor="text1"/>
        <w:sz w:val="22"/>
        <w:szCs w:val="22"/>
      </w:rPr>
      <w:t>專業能力畢業門檻實施</w:t>
    </w:r>
    <w:r w:rsidRPr="00011837">
      <w:rPr>
        <w:rFonts w:eastAsia="標楷體" w:hint="eastAsia"/>
        <w:color w:val="000000" w:themeColor="text1"/>
        <w:sz w:val="22"/>
        <w:szCs w:val="22"/>
      </w:rPr>
      <w:t>辦法</w:t>
    </w:r>
    <w:r w:rsidR="00255583" w:rsidRPr="001A6479">
      <w:rPr>
        <w:rFonts w:eastAsia="標楷體" w:hint="eastAsia"/>
        <w:color w:val="000000" w:themeColor="text1"/>
        <w:sz w:val="22"/>
        <w:szCs w:val="22"/>
      </w:rPr>
      <w:t xml:space="preserve"> </w:t>
    </w:r>
    <w:r w:rsidR="00255583" w:rsidRPr="00011837">
      <w:rPr>
        <w:rFonts w:ascii="標楷體" w:eastAsia="標楷體" w:hAnsi="標楷體" w:hint="eastAsia"/>
        <w:bCs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7CEED" w14:textId="77777777" w:rsidR="003519AF" w:rsidRDefault="003519AF">
      <w:r>
        <w:separator/>
      </w:r>
    </w:p>
  </w:footnote>
  <w:footnote w:type="continuationSeparator" w:id="0">
    <w:p w14:paraId="3A2D8194" w14:textId="77777777" w:rsidR="003519AF" w:rsidRDefault="0035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258D4" w14:textId="77777777" w:rsidR="00B565BE" w:rsidRDefault="0007456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602F242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1" w15:restartNumberingAfterBreak="0">
    <w:nsid w:val="011B27F1"/>
    <w:multiLevelType w:val="hybridMultilevel"/>
    <w:tmpl w:val="F348AF02"/>
    <w:lvl w:ilvl="0" w:tplc="04090015">
      <w:start w:val="1"/>
      <w:numFmt w:val="taiwaneseCountingThousand"/>
      <w:lvlText w:val="%1、"/>
      <w:lvlJc w:val="left"/>
      <w:pPr>
        <w:ind w:left="14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9" w:hanging="480"/>
      </w:pPr>
    </w:lvl>
    <w:lvl w:ilvl="2" w:tplc="0409001B" w:tentative="1">
      <w:start w:val="1"/>
      <w:numFmt w:val="lowerRoman"/>
      <w:lvlText w:val="%3."/>
      <w:lvlJc w:val="right"/>
      <w:pPr>
        <w:ind w:left="2419" w:hanging="480"/>
      </w:pPr>
    </w:lvl>
    <w:lvl w:ilvl="3" w:tplc="0409000F" w:tentative="1">
      <w:start w:val="1"/>
      <w:numFmt w:val="decimal"/>
      <w:lvlText w:val="%4."/>
      <w:lvlJc w:val="left"/>
      <w:pPr>
        <w:ind w:left="2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9" w:hanging="480"/>
      </w:pPr>
    </w:lvl>
    <w:lvl w:ilvl="5" w:tplc="04090015">
      <w:start w:val="1"/>
      <w:numFmt w:val="taiwaneseCountingThousand"/>
      <w:lvlText w:val="%6、"/>
      <w:lvlJc w:val="left"/>
      <w:pPr>
        <w:ind w:left="3859" w:hanging="480"/>
      </w:pPr>
    </w:lvl>
    <w:lvl w:ilvl="6" w:tplc="0409000F" w:tentative="1">
      <w:start w:val="1"/>
      <w:numFmt w:val="decimal"/>
      <w:lvlText w:val="%7."/>
      <w:lvlJc w:val="left"/>
      <w:pPr>
        <w:ind w:left="4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9" w:hanging="480"/>
      </w:pPr>
    </w:lvl>
    <w:lvl w:ilvl="8" w:tplc="0409001B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2" w15:restartNumberingAfterBreak="0">
    <w:nsid w:val="058C71DD"/>
    <w:multiLevelType w:val="hybridMultilevel"/>
    <w:tmpl w:val="070CAD72"/>
    <w:lvl w:ilvl="0" w:tplc="A3D0E73E">
      <w:start w:val="2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ascii="Arial" w:eastAsia="標楷體" w:hAnsi="Arial" w:cs="Arial" w:hint="eastAsia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EF40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088F09D6"/>
    <w:multiLevelType w:val="hybridMultilevel"/>
    <w:tmpl w:val="465EF4A6"/>
    <w:lvl w:ilvl="0" w:tplc="43BAA0D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13E029E7"/>
    <w:multiLevelType w:val="hybridMultilevel"/>
    <w:tmpl w:val="441C4036"/>
    <w:lvl w:ilvl="0" w:tplc="BCB6398C">
      <w:start w:val="1"/>
      <w:numFmt w:val="taiwaneseCountingThousand"/>
      <w:lvlText w:val="%1、"/>
      <w:lvlJc w:val="left"/>
      <w:pPr>
        <w:ind w:left="1980" w:hanging="720"/>
      </w:pPr>
      <w:rPr>
        <w:rFonts w:cs="Arial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6" w15:restartNumberingAfterBreak="0">
    <w:nsid w:val="15AC0943"/>
    <w:multiLevelType w:val="hybridMultilevel"/>
    <w:tmpl w:val="10B41062"/>
    <w:lvl w:ilvl="0" w:tplc="DA5EFACE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AF31DFA"/>
    <w:multiLevelType w:val="hybridMultilevel"/>
    <w:tmpl w:val="3C642304"/>
    <w:lvl w:ilvl="0" w:tplc="0F6E2CA6">
      <w:start w:val="1"/>
      <w:numFmt w:val="taiwaneseCountingThousand"/>
      <w:lvlText w:val="%1、"/>
      <w:lvlJc w:val="left"/>
      <w:pPr>
        <w:ind w:left="1694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34" w:hanging="480"/>
      </w:pPr>
    </w:lvl>
    <w:lvl w:ilvl="2" w:tplc="0409001B" w:tentative="1">
      <w:start w:val="1"/>
      <w:numFmt w:val="lowerRoman"/>
      <w:lvlText w:val="%3."/>
      <w:lvlJc w:val="right"/>
      <w:pPr>
        <w:ind w:left="2414" w:hanging="480"/>
      </w:pPr>
    </w:lvl>
    <w:lvl w:ilvl="3" w:tplc="0409000F" w:tentative="1">
      <w:start w:val="1"/>
      <w:numFmt w:val="decimal"/>
      <w:lvlText w:val="%4."/>
      <w:lvlJc w:val="left"/>
      <w:pPr>
        <w:ind w:left="2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4" w:hanging="480"/>
      </w:pPr>
    </w:lvl>
    <w:lvl w:ilvl="5" w:tplc="0409001B" w:tentative="1">
      <w:start w:val="1"/>
      <w:numFmt w:val="lowerRoman"/>
      <w:lvlText w:val="%6."/>
      <w:lvlJc w:val="right"/>
      <w:pPr>
        <w:ind w:left="3854" w:hanging="480"/>
      </w:pPr>
    </w:lvl>
    <w:lvl w:ilvl="6" w:tplc="0409000F" w:tentative="1">
      <w:start w:val="1"/>
      <w:numFmt w:val="decimal"/>
      <w:lvlText w:val="%7."/>
      <w:lvlJc w:val="left"/>
      <w:pPr>
        <w:ind w:left="4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4" w:hanging="480"/>
      </w:pPr>
    </w:lvl>
    <w:lvl w:ilvl="8" w:tplc="0409001B" w:tentative="1">
      <w:start w:val="1"/>
      <w:numFmt w:val="lowerRoman"/>
      <w:lvlText w:val="%9."/>
      <w:lvlJc w:val="right"/>
      <w:pPr>
        <w:ind w:left="5294" w:hanging="480"/>
      </w:pPr>
    </w:lvl>
  </w:abstractNum>
  <w:abstractNum w:abstractNumId="8" w15:restartNumberingAfterBreak="0">
    <w:nsid w:val="1CB63198"/>
    <w:multiLevelType w:val="hybridMultilevel"/>
    <w:tmpl w:val="441C4036"/>
    <w:lvl w:ilvl="0" w:tplc="BCB6398C">
      <w:start w:val="1"/>
      <w:numFmt w:val="taiwaneseCountingThousand"/>
      <w:lvlText w:val="%1、"/>
      <w:lvlJc w:val="left"/>
      <w:pPr>
        <w:ind w:left="1980" w:hanging="720"/>
      </w:pPr>
      <w:rPr>
        <w:rFonts w:cs="Arial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9" w15:restartNumberingAfterBreak="0">
    <w:nsid w:val="1F9709D4"/>
    <w:multiLevelType w:val="hybridMultilevel"/>
    <w:tmpl w:val="AEA22936"/>
    <w:lvl w:ilvl="0" w:tplc="3574FFD8">
      <w:start w:val="3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FE4375C"/>
    <w:multiLevelType w:val="hybridMultilevel"/>
    <w:tmpl w:val="07FC9E3C"/>
    <w:lvl w:ilvl="0" w:tplc="04090015">
      <w:start w:val="1"/>
      <w:numFmt w:val="taiwaneseCountingThousand"/>
      <w:lvlText w:val="%1、"/>
      <w:lvlJc w:val="left"/>
      <w:pPr>
        <w:ind w:left="1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11" w15:restartNumberingAfterBreak="0">
    <w:nsid w:val="20D301DB"/>
    <w:multiLevelType w:val="hybridMultilevel"/>
    <w:tmpl w:val="9390AA36"/>
    <w:lvl w:ilvl="0" w:tplc="AF421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華康楷書體W3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0E17E3D"/>
    <w:multiLevelType w:val="hybridMultilevel"/>
    <w:tmpl w:val="87869B4E"/>
    <w:lvl w:ilvl="0" w:tplc="E98666EC">
      <w:start w:val="1"/>
      <w:numFmt w:val="taiwaneseCountingThousand"/>
      <w:suff w:val="space"/>
      <w:lvlText w:val="第%1條"/>
      <w:lvlJc w:val="left"/>
      <w:pPr>
        <w:ind w:left="906" w:hanging="480"/>
      </w:pPr>
      <w:rPr>
        <w:rFonts w:ascii="Arial" w:eastAsia="標楷體" w:hAnsi="Arial" w:cs="Arial" w:hint="eastAsia"/>
        <w:strike w:val="0"/>
        <w:color w:val="000000" w:themeColor="text1"/>
        <w:sz w:val="28"/>
        <w:szCs w:val="28"/>
        <w:shd w:val="clear" w:color="auto" w:fil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lang w:val="en-US"/>
      </w:rPr>
    </w:lvl>
    <w:lvl w:ilvl="3" w:tplc="B2E0CC26">
      <w:start w:val="1"/>
      <w:numFmt w:val="taiwaneseCountingThousand"/>
      <w:lvlText w:val="(%4)、"/>
      <w:lvlJc w:val="left"/>
      <w:pPr>
        <w:tabs>
          <w:tab w:val="num" w:pos="1920"/>
        </w:tabs>
        <w:ind w:left="1920" w:hanging="480"/>
      </w:pPr>
      <w:rPr>
        <w:rFonts w:hint="default"/>
        <w:color w:val="000000"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A187B46">
      <w:start w:val="1"/>
      <w:numFmt w:val="decimal"/>
      <w:lvlText w:val="(%7)"/>
      <w:lvlJc w:val="left"/>
      <w:pPr>
        <w:ind w:left="3240" w:hanging="36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26B1990"/>
    <w:multiLevelType w:val="hybridMultilevel"/>
    <w:tmpl w:val="9994676E"/>
    <w:lvl w:ilvl="0" w:tplc="7E5CFF94">
      <w:start w:val="1"/>
      <w:numFmt w:val="taiwaneseCountingThousand"/>
      <w:lvlText w:val="（%1）"/>
      <w:lvlJc w:val="left"/>
      <w:pPr>
        <w:tabs>
          <w:tab w:val="num" w:pos="1720"/>
        </w:tabs>
        <w:ind w:left="172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14" w15:restartNumberingAfterBreak="0">
    <w:nsid w:val="264E27CC"/>
    <w:multiLevelType w:val="hybridMultilevel"/>
    <w:tmpl w:val="B8A64B0C"/>
    <w:lvl w:ilvl="0" w:tplc="09C2A54A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72903B9"/>
    <w:multiLevelType w:val="hybridMultilevel"/>
    <w:tmpl w:val="DDDA9576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decimal"/>
      <w:lvlText w:val="(%5)"/>
      <w:lvlJc w:val="left"/>
      <w:pPr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76F0076"/>
    <w:multiLevelType w:val="hybridMultilevel"/>
    <w:tmpl w:val="64C2D544"/>
    <w:lvl w:ilvl="0" w:tplc="173EE884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4FA1D2A"/>
    <w:multiLevelType w:val="hybridMultilevel"/>
    <w:tmpl w:val="6F92D086"/>
    <w:lvl w:ilvl="0" w:tplc="1A72104C">
      <w:start w:val="1"/>
      <w:numFmt w:val="taiwaneseCountingThousand"/>
      <w:lvlText w:val="%1、"/>
      <w:lvlJc w:val="left"/>
      <w:pPr>
        <w:ind w:left="17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18" w15:restartNumberingAfterBreak="0">
    <w:nsid w:val="3898683B"/>
    <w:multiLevelType w:val="hybridMultilevel"/>
    <w:tmpl w:val="E34A2944"/>
    <w:lvl w:ilvl="0" w:tplc="EDC0891C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490EEB"/>
    <w:multiLevelType w:val="hybridMultilevel"/>
    <w:tmpl w:val="85324FE0"/>
    <w:lvl w:ilvl="0" w:tplc="9C9A60F2">
      <w:start w:val="3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C18149C"/>
    <w:multiLevelType w:val="hybridMultilevel"/>
    <w:tmpl w:val="A7A63FDC"/>
    <w:lvl w:ilvl="0" w:tplc="B2E0CC26">
      <w:start w:val="1"/>
      <w:numFmt w:val="taiwaneseCountingThousand"/>
      <w:lvlText w:val="(%1)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90289D"/>
    <w:multiLevelType w:val="hybridMultilevel"/>
    <w:tmpl w:val="AC0A876A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CD754B"/>
    <w:multiLevelType w:val="hybridMultilevel"/>
    <w:tmpl w:val="07FC9E3C"/>
    <w:lvl w:ilvl="0" w:tplc="04090015">
      <w:start w:val="1"/>
      <w:numFmt w:val="taiwaneseCountingThousand"/>
      <w:lvlText w:val="%1、"/>
      <w:lvlJc w:val="left"/>
      <w:pPr>
        <w:ind w:left="1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23" w15:restartNumberingAfterBreak="0">
    <w:nsid w:val="432B0820"/>
    <w:multiLevelType w:val="multilevel"/>
    <w:tmpl w:val="7908B15C"/>
    <w:lvl w:ilvl="0">
      <w:start w:val="1"/>
      <w:numFmt w:val="taiwaneseCountingThousand"/>
      <w:suff w:val="space"/>
      <w:lvlText w:val="第%1條"/>
      <w:lvlJc w:val="left"/>
      <w:pPr>
        <w:ind w:left="906" w:hanging="480"/>
      </w:pPr>
      <w:rPr>
        <w:rFonts w:ascii="Arial" w:eastAsia="標楷體" w:hAnsi="Arial" w:cs="Arial" w:hint="eastAsia"/>
        <w:strike w:val="0"/>
        <w:color w:val="FF0000"/>
        <w:sz w:val="28"/>
        <w:szCs w:val="28"/>
        <w:shd w:val="clear" w:color="auto" w:fil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  <w:lang w:val="en-US"/>
      </w:rPr>
    </w:lvl>
    <w:lvl w:ilvl="3">
      <w:start w:val="1"/>
      <w:numFmt w:val="taiwaneseCountingThousand"/>
      <w:lvlText w:val="(%4)、"/>
      <w:lvlJc w:val="left"/>
      <w:pPr>
        <w:tabs>
          <w:tab w:val="num" w:pos="1920"/>
        </w:tabs>
        <w:ind w:left="1920" w:hanging="48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4BC2E2B"/>
    <w:multiLevelType w:val="hybridMultilevel"/>
    <w:tmpl w:val="D95EAB12"/>
    <w:lvl w:ilvl="0" w:tplc="EAF452BC">
      <w:start w:val="1"/>
      <w:numFmt w:val="taiwaneseCountingThousand"/>
      <w:lvlText w:val="%1、"/>
      <w:lvlJc w:val="left"/>
      <w:pPr>
        <w:tabs>
          <w:tab w:val="num" w:pos="444"/>
        </w:tabs>
        <w:ind w:left="444" w:hanging="420"/>
      </w:pPr>
      <w:rPr>
        <w:rFonts w:hint="eastAsia"/>
      </w:rPr>
    </w:lvl>
    <w:lvl w:ilvl="1" w:tplc="ECD4FF26">
      <w:start w:val="1"/>
      <w:numFmt w:val="taiwaneseCountingThousand"/>
      <w:lvlText w:val="(%2)"/>
      <w:lvlJc w:val="left"/>
      <w:pPr>
        <w:tabs>
          <w:tab w:val="num" w:pos="990"/>
        </w:tabs>
        <w:ind w:left="990" w:hanging="480"/>
      </w:pPr>
      <w:rPr>
        <w:rFonts w:hint="eastAsia"/>
      </w:rPr>
    </w:lvl>
    <w:lvl w:ilvl="2" w:tplc="483805BA">
      <w:start w:val="1"/>
      <w:numFmt w:val="decimal"/>
      <w:lvlText w:val="%3."/>
      <w:lvlJc w:val="left"/>
      <w:pPr>
        <w:tabs>
          <w:tab w:val="num" w:pos="1344"/>
        </w:tabs>
        <w:ind w:left="1344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4"/>
        </w:tabs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4"/>
        </w:tabs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4"/>
        </w:tabs>
        <w:ind w:left="4344" w:hanging="480"/>
      </w:pPr>
    </w:lvl>
  </w:abstractNum>
  <w:abstractNum w:abstractNumId="25" w15:restartNumberingAfterBreak="0">
    <w:nsid w:val="48B63961"/>
    <w:multiLevelType w:val="hybridMultilevel"/>
    <w:tmpl w:val="662618E4"/>
    <w:lvl w:ilvl="0" w:tplc="70F4C7B0">
      <w:start w:val="5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8F5363C"/>
    <w:multiLevelType w:val="hybridMultilevel"/>
    <w:tmpl w:val="3424A60A"/>
    <w:lvl w:ilvl="0" w:tplc="DB549F9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9F24E5"/>
    <w:multiLevelType w:val="hybridMultilevel"/>
    <w:tmpl w:val="9110B188"/>
    <w:lvl w:ilvl="0" w:tplc="00AC0798">
      <w:start w:val="2"/>
      <w:numFmt w:val="taiwaneseCountingThousand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8" w15:restartNumberingAfterBreak="0">
    <w:nsid w:val="4DB85296"/>
    <w:multiLevelType w:val="hybridMultilevel"/>
    <w:tmpl w:val="32F42A2E"/>
    <w:lvl w:ilvl="0" w:tplc="04090015">
      <w:start w:val="1"/>
      <w:numFmt w:val="taiwaneseCountingThousand"/>
      <w:lvlText w:val="%1、"/>
      <w:lvlJc w:val="left"/>
      <w:pPr>
        <w:ind w:left="14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9" w:hanging="480"/>
      </w:pPr>
    </w:lvl>
    <w:lvl w:ilvl="2" w:tplc="0409001B" w:tentative="1">
      <w:start w:val="1"/>
      <w:numFmt w:val="lowerRoman"/>
      <w:lvlText w:val="%3."/>
      <w:lvlJc w:val="right"/>
      <w:pPr>
        <w:ind w:left="2419" w:hanging="480"/>
      </w:pPr>
    </w:lvl>
    <w:lvl w:ilvl="3" w:tplc="0409000F" w:tentative="1">
      <w:start w:val="1"/>
      <w:numFmt w:val="decimal"/>
      <w:lvlText w:val="%4."/>
      <w:lvlJc w:val="left"/>
      <w:pPr>
        <w:ind w:left="2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9" w:hanging="480"/>
      </w:pPr>
    </w:lvl>
    <w:lvl w:ilvl="5" w:tplc="0409001B">
      <w:start w:val="1"/>
      <w:numFmt w:val="lowerRoman"/>
      <w:lvlText w:val="%6."/>
      <w:lvlJc w:val="right"/>
      <w:pPr>
        <w:ind w:left="3859" w:hanging="480"/>
      </w:pPr>
    </w:lvl>
    <w:lvl w:ilvl="6" w:tplc="0409000F" w:tentative="1">
      <w:start w:val="1"/>
      <w:numFmt w:val="decimal"/>
      <w:lvlText w:val="%7."/>
      <w:lvlJc w:val="left"/>
      <w:pPr>
        <w:ind w:left="4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9" w:hanging="480"/>
      </w:pPr>
    </w:lvl>
    <w:lvl w:ilvl="8" w:tplc="0409001B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29" w15:restartNumberingAfterBreak="0">
    <w:nsid w:val="542F54DA"/>
    <w:multiLevelType w:val="hybridMultilevel"/>
    <w:tmpl w:val="07FC9E3C"/>
    <w:lvl w:ilvl="0" w:tplc="04090015">
      <w:start w:val="1"/>
      <w:numFmt w:val="taiwaneseCountingThousand"/>
      <w:lvlText w:val="%1、"/>
      <w:lvlJc w:val="left"/>
      <w:pPr>
        <w:ind w:left="1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30" w15:restartNumberingAfterBreak="0">
    <w:nsid w:val="55294612"/>
    <w:multiLevelType w:val="hybridMultilevel"/>
    <w:tmpl w:val="9078F02A"/>
    <w:lvl w:ilvl="0" w:tplc="E98666EC">
      <w:start w:val="1"/>
      <w:numFmt w:val="taiwaneseCountingThousand"/>
      <w:suff w:val="space"/>
      <w:lvlText w:val="第%1條"/>
      <w:lvlJc w:val="left"/>
      <w:pPr>
        <w:ind w:left="906" w:hanging="480"/>
      </w:pPr>
      <w:rPr>
        <w:rFonts w:ascii="Arial" w:eastAsia="標楷體" w:hAnsi="Arial" w:cs="Arial" w:hint="eastAsia"/>
        <w:strike w:val="0"/>
        <w:color w:val="000000" w:themeColor="text1"/>
        <w:sz w:val="28"/>
        <w:szCs w:val="28"/>
        <w:shd w:val="clear" w:color="auto" w:fil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1">
      <w:start w:val="1"/>
      <w:numFmt w:val="bullet"/>
      <w:lvlText w:val=""/>
      <w:lvlJc w:val="left"/>
      <w:pPr>
        <w:tabs>
          <w:tab w:val="num" w:pos="1680"/>
        </w:tabs>
        <w:ind w:left="1680" w:hanging="720"/>
      </w:pPr>
      <w:rPr>
        <w:rFonts w:ascii="Wingdings" w:hAnsi="Wingdings" w:hint="default"/>
        <w:lang w:val="en-US"/>
      </w:rPr>
    </w:lvl>
    <w:lvl w:ilvl="3" w:tplc="7BC49A64">
      <w:start w:val="1"/>
      <w:numFmt w:val="taiwaneseCountingThousand"/>
      <w:suff w:val="nothing"/>
      <w:lvlText w:val="(%4)、"/>
      <w:lvlJc w:val="left"/>
      <w:pPr>
        <w:ind w:left="1134" w:hanging="397"/>
      </w:pPr>
      <w:rPr>
        <w:rFonts w:hint="default"/>
        <w:color w:val="000000"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A187B46">
      <w:start w:val="1"/>
      <w:numFmt w:val="decimal"/>
      <w:lvlText w:val="(%7)"/>
      <w:lvlJc w:val="left"/>
      <w:pPr>
        <w:ind w:left="3240" w:hanging="36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02E03B1"/>
    <w:multiLevelType w:val="hybridMultilevel"/>
    <w:tmpl w:val="AC50EDD4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0672050"/>
    <w:multiLevelType w:val="hybridMultilevel"/>
    <w:tmpl w:val="311C8872"/>
    <w:lvl w:ilvl="0" w:tplc="C226C1E8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FFFFFF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decimal"/>
      <w:lvlText w:val="(%5)"/>
      <w:lvlJc w:val="left"/>
      <w:pPr>
        <w:tabs>
          <w:tab w:val="num" w:pos="2328"/>
        </w:tabs>
        <w:ind w:left="2328" w:hanging="408"/>
      </w:pPr>
      <w:rPr>
        <w:rFonts w:hint="default"/>
      </w:rPr>
    </w:lvl>
    <w:lvl w:ilvl="5" w:tplc="FBF69B9C">
      <w:start w:val="1"/>
      <w:numFmt w:val="taiwaneseCountingThousand"/>
      <w:lvlText w:val="%6、"/>
      <w:lvlJc w:val="left"/>
      <w:pPr>
        <w:ind w:left="3120" w:hanging="72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16E121E"/>
    <w:multiLevelType w:val="hybridMultilevel"/>
    <w:tmpl w:val="908E244A"/>
    <w:lvl w:ilvl="0" w:tplc="0409000F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8"/>
        </w:tabs>
        <w:ind w:left="98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78"/>
        </w:tabs>
        <w:ind w:left="57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58"/>
        </w:tabs>
        <w:ind w:left="105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1538"/>
        </w:tabs>
        <w:ind w:left="153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018"/>
        </w:tabs>
        <w:ind w:left="201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498"/>
        </w:tabs>
        <w:ind w:left="249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2978"/>
        </w:tabs>
        <w:ind w:left="297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458"/>
        </w:tabs>
        <w:ind w:left="3458" w:hanging="480"/>
      </w:pPr>
    </w:lvl>
  </w:abstractNum>
  <w:abstractNum w:abstractNumId="34" w15:restartNumberingAfterBreak="0">
    <w:nsid w:val="62CF5F22"/>
    <w:multiLevelType w:val="hybridMultilevel"/>
    <w:tmpl w:val="B658F60A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45A2665"/>
    <w:multiLevelType w:val="hybridMultilevel"/>
    <w:tmpl w:val="2E96B344"/>
    <w:lvl w:ilvl="0" w:tplc="BC00C254">
      <w:start w:val="2"/>
      <w:numFmt w:val="taiwaneseCountingThousand"/>
      <w:lvlText w:val="第%1條"/>
      <w:lvlJc w:val="left"/>
      <w:pPr>
        <w:tabs>
          <w:tab w:val="num" w:pos="764"/>
        </w:tabs>
        <w:ind w:left="764" w:hanging="480"/>
      </w:pPr>
      <w:rPr>
        <w:rFonts w:ascii="Arial" w:eastAsia="標楷體" w:hAnsi="Arial" w:cs="Arial" w:hint="eastAsia"/>
        <w:sz w:val="28"/>
        <w:szCs w:val="28"/>
        <w:shd w:val="clear" w:color="auto" w:fil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DC0891C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5F122AB"/>
    <w:multiLevelType w:val="hybridMultilevel"/>
    <w:tmpl w:val="21F07ADA"/>
    <w:lvl w:ilvl="0" w:tplc="4A74CB4C">
      <w:numFmt w:val="bullet"/>
      <w:suff w:val="space"/>
      <w:lvlText w:val="□"/>
      <w:lvlJc w:val="left"/>
      <w:pPr>
        <w:ind w:left="487" w:hanging="225"/>
      </w:pPr>
      <w:rPr>
        <w:rFonts w:ascii="標楷體" w:eastAsia="標楷體" w:hAnsi="標楷體" w:cs="Times New Roman" w:hint="eastAsia"/>
        <w:b/>
      </w:rPr>
    </w:lvl>
    <w:lvl w:ilvl="1" w:tplc="04090019" w:tentative="1">
      <w:start w:val="1"/>
      <w:numFmt w:val="bullet"/>
      <w:lvlText w:val=""/>
      <w:lvlJc w:val="left"/>
      <w:pPr>
        <w:tabs>
          <w:tab w:val="num" w:pos="1222"/>
        </w:tabs>
        <w:ind w:left="122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702"/>
        </w:tabs>
        <w:ind w:left="170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182"/>
        </w:tabs>
        <w:ind w:left="218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662"/>
        </w:tabs>
        <w:ind w:left="266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142"/>
        </w:tabs>
        <w:ind w:left="314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622"/>
        </w:tabs>
        <w:ind w:left="362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102"/>
        </w:tabs>
        <w:ind w:left="410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582"/>
        </w:tabs>
        <w:ind w:left="4582" w:hanging="480"/>
      </w:pPr>
      <w:rPr>
        <w:rFonts w:ascii="Wingdings" w:hAnsi="Wingdings" w:hint="default"/>
      </w:rPr>
    </w:lvl>
  </w:abstractNum>
  <w:abstractNum w:abstractNumId="37" w15:restartNumberingAfterBreak="0">
    <w:nsid w:val="66EC394E"/>
    <w:multiLevelType w:val="hybridMultilevel"/>
    <w:tmpl w:val="29144C2A"/>
    <w:lvl w:ilvl="0" w:tplc="B58E7AA8">
      <w:start w:val="1"/>
      <w:numFmt w:val="taiwaneseCountingThousand"/>
      <w:lvlText w:val="（%1）"/>
      <w:lvlJc w:val="left"/>
      <w:pPr>
        <w:tabs>
          <w:tab w:val="num" w:pos="1728"/>
        </w:tabs>
        <w:ind w:left="1728" w:hanging="1080"/>
      </w:pPr>
      <w:rPr>
        <w:rFonts w:hint="eastAsia"/>
      </w:rPr>
    </w:lvl>
    <w:lvl w:ilvl="1" w:tplc="04090003">
      <w:start w:val="1"/>
      <w:numFmt w:val="decimalFullWidth"/>
      <w:lvlText w:val="%2．"/>
      <w:lvlJc w:val="left"/>
      <w:pPr>
        <w:tabs>
          <w:tab w:val="num" w:pos="1848"/>
        </w:tabs>
        <w:ind w:left="1848" w:hanging="720"/>
      </w:pPr>
      <w:rPr>
        <w:rFonts w:hint="eastAsia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088"/>
        </w:tabs>
        <w:ind w:left="2088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68"/>
        </w:tabs>
        <w:ind w:left="2568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3048"/>
        </w:tabs>
        <w:ind w:left="3048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528"/>
        </w:tabs>
        <w:ind w:left="3528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008"/>
        </w:tabs>
        <w:ind w:left="4008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4488"/>
        </w:tabs>
        <w:ind w:left="4488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968"/>
        </w:tabs>
        <w:ind w:left="4968" w:hanging="480"/>
      </w:pPr>
    </w:lvl>
  </w:abstractNum>
  <w:abstractNum w:abstractNumId="38" w15:restartNumberingAfterBreak="0">
    <w:nsid w:val="6AEB0B8B"/>
    <w:multiLevelType w:val="hybridMultilevel"/>
    <w:tmpl w:val="FEBAD2B0"/>
    <w:lvl w:ilvl="0" w:tplc="BB34730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3796D42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B2B3066"/>
    <w:multiLevelType w:val="hybridMultilevel"/>
    <w:tmpl w:val="398E5F08"/>
    <w:lvl w:ilvl="0" w:tplc="809ECD3E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0" w15:restartNumberingAfterBreak="0">
    <w:nsid w:val="6D6627A3"/>
    <w:multiLevelType w:val="hybridMultilevel"/>
    <w:tmpl w:val="8C84437C"/>
    <w:lvl w:ilvl="0" w:tplc="213C3F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E2C4B8D"/>
    <w:multiLevelType w:val="hybridMultilevel"/>
    <w:tmpl w:val="859C5BBE"/>
    <w:lvl w:ilvl="0" w:tplc="086EE810">
      <w:start w:val="4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ascii="Arial" w:eastAsia="標楷體" w:hAnsi="Arial" w:cs="Arial" w:hint="eastAsia"/>
        <w:color w:val="000000" w:themeColor="text1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E5326D7"/>
    <w:multiLevelType w:val="hybridMultilevel"/>
    <w:tmpl w:val="9D2AE758"/>
    <w:lvl w:ilvl="0" w:tplc="09FEBBD6">
      <w:start w:val="3"/>
      <w:numFmt w:val="taiwaneseCountingThousand"/>
      <w:lvlText w:val="%1、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3" w15:restartNumberingAfterBreak="0">
    <w:nsid w:val="749433C9"/>
    <w:multiLevelType w:val="hybridMultilevel"/>
    <w:tmpl w:val="D0A83378"/>
    <w:lvl w:ilvl="0" w:tplc="EDC0891C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C7452EE"/>
    <w:multiLevelType w:val="hybridMultilevel"/>
    <w:tmpl w:val="0062035E"/>
    <w:lvl w:ilvl="0" w:tplc="22A6C66E">
      <w:start w:val="1"/>
      <w:numFmt w:val="taiwaneseCountingThousand"/>
      <w:lvlText w:val="%1、"/>
      <w:lvlJc w:val="left"/>
      <w:pPr>
        <w:ind w:left="17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45" w15:restartNumberingAfterBreak="0">
    <w:nsid w:val="7F43131A"/>
    <w:multiLevelType w:val="hybridMultilevel"/>
    <w:tmpl w:val="07FC9E3C"/>
    <w:lvl w:ilvl="0" w:tplc="04090015">
      <w:start w:val="1"/>
      <w:numFmt w:val="taiwaneseCountingThousand"/>
      <w:lvlText w:val="%1、"/>
      <w:lvlJc w:val="left"/>
      <w:pPr>
        <w:ind w:left="1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num w:numId="1">
    <w:abstractNumId w:val="14"/>
  </w:num>
  <w:num w:numId="2">
    <w:abstractNumId w:val="32"/>
  </w:num>
  <w:num w:numId="3">
    <w:abstractNumId w:val="3"/>
  </w:num>
  <w:num w:numId="4">
    <w:abstractNumId w:val="24"/>
  </w:num>
  <w:num w:numId="5">
    <w:abstractNumId w:val="25"/>
  </w:num>
  <w:num w:numId="6">
    <w:abstractNumId w:val="38"/>
  </w:num>
  <w:num w:numId="7">
    <w:abstractNumId w:val="6"/>
  </w:num>
  <w:num w:numId="8">
    <w:abstractNumId w:val="16"/>
  </w:num>
  <w:num w:numId="9">
    <w:abstractNumId w:val="11"/>
  </w:num>
  <w:num w:numId="10">
    <w:abstractNumId w:val="26"/>
  </w:num>
  <w:num w:numId="11">
    <w:abstractNumId w:val="37"/>
  </w:num>
  <w:num w:numId="12">
    <w:abstractNumId w:val="13"/>
  </w:num>
  <w:num w:numId="13">
    <w:abstractNumId w:val="33"/>
  </w:num>
  <w:num w:numId="14">
    <w:abstractNumId w:val="0"/>
  </w:num>
  <w:num w:numId="15">
    <w:abstractNumId w:val="36"/>
  </w:num>
  <w:num w:numId="16">
    <w:abstractNumId w:val="19"/>
  </w:num>
  <w:num w:numId="17">
    <w:abstractNumId w:val="31"/>
  </w:num>
  <w:num w:numId="18">
    <w:abstractNumId w:val="9"/>
  </w:num>
  <w:num w:numId="19">
    <w:abstractNumId w:val="40"/>
  </w:num>
  <w:num w:numId="20">
    <w:abstractNumId w:val="7"/>
  </w:num>
  <w:num w:numId="21">
    <w:abstractNumId w:val="28"/>
  </w:num>
  <w:num w:numId="22">
    <w:abstractNumId w:val="1"/>
  </w:num>
  <w:num w:numId="23">
    <w:abstractNumId w:val="22"/>
  </w:num>
  <w:num w:numId="24">
    <w:abstractNumId w:val="10"/>
  </w:num>
  <w:num w:numId="25">
    <w:abstractNumId w:val="29"/>
  </w:num>
  <w:num w:numId="26">
    <w:abstractNumId w:val="34"/>
  </w:num>
  <w:num w:numId="27">
    <w:abstractNumId w:val="15"/>
  </w:num>
  <w:num w:numId="28">
    <w:abstractNumId w:val="45"/>
  </w:num>
  <w:num w:numId="29">
    <w:abstractNumId w:val="21"/>
  </w:num>
  <w:num w:numId="30">
    <w:abstractNumId w:val="4"/>
  </w:num>
  <w:num w:numId="31">
    <w:abstractNumId w:val="30"/>
  </w:num>
  <w:num w:numId="32">
    <w:abstractNumId w:val="42"/>
  </w:num>
  <w:num w:numId="33">
    <w:abstractNumId w:val="27"/>
  </w:num>
  <w:num w:numId="34">
    <w:abstractNumId w:val="8"/>
  </w:num>
  <w:num w:numId="35">
    <w:abstractNumId w:val="35"/>
  </w:num>
  <w:num w:numId="36">
    <w:abstractNumId w:val="18"/>
  </w:num>
  <w:num w:numId="37">
    <w:abstractNumId w:val="5"/>
  </w:num>
  <w:num w:numId="38">
    <w:abstractNumId w:val="43"/>
  </w:num>
  <w:num w:numId="39">
    <w:abstractNumId w:val="2"/>
  </w:num>
  <w:num w:numId="40">
    <w:abstractNumId w:val="39"/>
  </w:num>
  <w:num w:numId="41">
    <w:abstractNumId w:val="17"/>
  </w:num>
  <w:num w:numId="42">
    <w:abstractNumId w:val="44"/>
  </w:num>
  <w:num w:numId="43">
    <w:abstractNumId w:val="41"/>
  </w:num>
  <w:num w:numId="44">
    <w:abstractNumId w:val="23"/>
  </w:num>
  <w:num w:numId="45">
    <w:abstractNumId w:val="20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686"/>
    <w:rsid w:val="00000ACF"/>
    <w:rsid w:val="00000B97"/>
    <w:rsid w:val="00003F4A"/>
    <w:rsid w:val="00005419"/>
    <w:rsid w:val="00011837"/>
    <w:rsid w:val="00012499"/>
    <w:rsid w:val="00012FAC"/>
    <w:rsid w:val="000169A5"/>
    <w:rsid w:val="0003082D"/>
    <w:rsid w:val="00031F0A"/>
    <w:rsid w:val="00032527"/>
    <w:rsid w:val="000360AE"/>
    <w:rsid w:val="00041C9C"/>
    <w:rsid w:val="00042BD7"/>
    <w:rsid w:val="00047109"/>
    <w:rsid w:val="00050F45"/>
    <w:rsid w:val="00056FF1"/>
    <w:rsid w:val="00060393"/>
    <w:rsid w:val="00061C9E"/>
    <w:rsid w:val="0007456D"/>
    <w:rsid w:val="00082D89"/>
    <w:rsid w:val="00083EB1"/>
    <w:rsid w:val="000848BB"/>
    <w:rsid w:val="00090CAE"/>
    <w:rsid w:val="000A2658"/>
    <w:rsid w:val="000A6F98"/>
    <w:rsid w:val="000A74AF"/>
    <w:rsid w:val="000C0E3B"/>
    <w:rsid w:val="000C3997"/>
    <w:rsid w:val="000C4582"/>
    <w:rsid w:val="000C51ED"/>
    <w:rsid w:val="000D099D"/>
    <w:rsid w:val="000D1390"/>
    <w:rsid w:val="000D1DB3"/>
    <w:rsid w:val="000D7FB1"/>
    <w:rsid w:val="000E27C7"/>
    <w:rsid w:val="000E38C2"/>
    <w:rsid w:val="000E404E"/>
    <w:rsid w:val="000E7B6D"/>
    <w:rsid w:val="000E7F2F"/>
    <w:rsid w:val="000F5406"/>
    <w:rsid w:val="001009C6"/>
    <w:rsid w:val="001050A8"/>
    <w:rsid w:val="001054D8"/>
    <w:rsid w:val="00105B4B"/>
    <w:rsid w:val="00106788"/>
    <w:rsid w:val="00121881"/>
    <w:rsid w:val="00122DB9"/>
    <w:rsid w:val="00124D7E"/>
    <w:rsid w:val="00126641"/>
    <w:rsid w:val="00130285"/>
    <w:rsid w:val="00134B6F"/>
    <w:rsid w:val="00134C10"/>
    <w:rsid w:val="001360EE"/>
    <w:rsid w:val="0014150F"/>
    <w:rsid w:val="00145257"/>
    <w:rsid w:val="00145EF5"/>
    <w:rsid w:val="00146F40"/>
    <w:rsid w:val="00146FE8"/>
    <w:rsid w:val="0014771A"/>
    <w:rsid w:val="00150282"/>
    <w:rsid w:val="0016042E"/>
    <w:rsid w:val="001615E5"/>
    <w:rsid w:val="001639E0"/>
    <w:rsid w:val="00164500"/>
    <w:rsid w:val="00165DD0"/>
    <w:rsid w:val="00165EB9"/>
    <w:rsid w:val="0016676F"/>
    <w:rsid w:val="00167132"/>
    <w:rsid w:val="001706EF"/>
    <w:rsid w:val="00171E22"/>
    <w:rsid w:val="001760F4"/>
    <w:rsid w:val="00181857"/>
    <w:rsid w:val="0019085A"/>
    <w:rsid w:val="001955C7"/>
    <w:rsid w:val="001A6479"/>
    <w:rsid w:val="001B16CE"/>
    <w:rsid w:val="001B2F77"/>
    <w:rsid w:val="001B3663"/>
    <w:rsid w:val="001B7B26"/>
    <w:rsid w:val="001C04FB"/>
    <w:rsid w:val="001C321C"/>
    <w:rsid w:val="001D1E3E"/>
    <w:rsid w:val="001D2964"/>
    <w:rsid w:val="001D7897"/>
    <w:rsid w:val="001E3F14"/>
    <w:rsid w:val="001E631F"/>
    <w:rsid w:val="001F21CF"/>
    <w:rsid w:val="001F4AEC"/>
    <w:rsid w:val="00203C58"/>
    <w:rsid w:val="00206875"/>
    <w:rsid w:val="0021302A"/>
    <w:rsid w:val="00213678"/>
    <w:rsid w:val="00216A23"/>
    <w:rsid w:val="002338B3"/>
    <w:rsid w:val="00233A5D"/>
    <w:rsid w:val="002378E4"/>
    <w:rsid w:val="00240BF2"/>
    <w:rsid w:val="0024427B"/>
    <w:rsid w:val="0024623E"/>
    <w:rsid w:val="00252AE4"/>
    <w:rsid w:val="00254717"/>
    <w:rsid w:val="002548E3"/>
    <w:rsid w:val="00255583"/>
    <w:rsid w:val="00260738"/>
    <w:rsid w:val="00260CC6"/>
    <w:rsid w:val="002616C6"/>
    <w:rsid w:val="00263F4A"/>
    <w:rsid w:val="00264FBA"/>
    <w:rsid w:val="00265A2E"/>
    <w:rsid w:val="0028311E"/>
    <w:rsid w:val="0028357D"/>
    <w:rsid w:val="00284424"/>
    <w:rsid w:val="002853B5"/>
    <w:rsid w:val="00290DE7"/>
    <w:rsid w:val="00292ADA"/>
    <w:rsid w:val="00297C55"/>
    <w:rsid w:val="00297CF4"/>
    <w:rsid w:val="002A7380"/>
    <w:rsid w:val="002A751D"/>
    <w:rsid w:val="002B3173"/>
    <w:rsid w:val="002B637E"/>
    <w:rsid w:val="002C0FE4"/>
    <w:rsid w:val="002C2D4E"/>
    <w:rsid w:val="002C7101"/>
    <w:rsid w:val="002D1517"/>
    <w:rsid w:val="002D15CD"/>
    <w:rsid w:val="002D2952"/>
    <w:rsid w:val="002D4C56"/>
    <w:rsid w:val="002D73EE"/>
    <w:rsid w:val="002E2AE5"/>
    <w:rsid w:val="002E7FD4"/>
    <w:rsid w:val="002F07D2"/>
    <w:rsid w:val="002F194A"/>
    <w:rsid w:val="002F2849"/>
    <w:rsid w:val="002F47BC"/>
    <w:rsid w:val="002F658D"/>
    <w:rsid w:val="002F7490"/>
    <w:rsid w:val="00300C4E"/>
    <w:rsid w:val="00311A1C"/>
    <w:rsid w:val="003225AE"/>
    <w:rsid w:val="00324490"/>
    <w:rsid w:val="003253C5"/>
    <w:rsid w:val="00327174"/>
    <w:rsid w:val="00330D39"/>
    <w:rsid w:val="0033528F"/>
    <w:rsid w:val="003437CA"/>
    <w:rsid w:val="003519AF"/>
    <w:rsid w:val="00352221"/>
    <w:rsid w:val="003556B3"/>
    <w:rsid w:val="003635EE"/>
    <w:rsid w:val="003711D9"/>
    <w:rsid w:val="00371F55"/>
    <w:rsid w:val="0037213F"/>
    <w:rsid w:val="003871B8"/>
    <w:rsid w:val="00395EEB"/>
    <w:rsid w:val="00396618"/>
    <w:rsid w:val="003A00CA"/>
    <w:rsid w:val="003A00DD"/>
    <w:rsid w:val="003B21E1"/>
    <w:rsid w:val="003B5D7D"/>
    <w:rsid w:val="003C305A"/>
    <w:rsid w:val="003E5AA1"/>
    <w:rsid w:val="003F2689"/>
    <w:rsid w:val="003F4B50"/>
    <w:rsid w:val="00411CCF"/>
    <w:rsid w:val="004123C5"/>
    <w:rsid w:val="0041401E"/>
    <w:rsid w:val="00417638"/>
    <w:rsid w:val="00420E19"/>
    <w:rsid w:val="00422EB0"/>
    <w:rsid w:val="004327DC"/>
    <w:rsid w:val="00434156"/>
    <w:rsid w:val="00450AF3"/>
    <w:rsid w:val="00456680"/>
    <w:rsid w:val="004612FB"/>
    <w:rsid w:val="00464BA4"/>
    <w:rsid w:val="00465372"/>
    <w:rsid w:val="00473AB4"/>
    <w:rsid w:val="00477046"/>
    <w:rsid w:val="004771C3"/>
    <w:rsid w:val="00477245"/>
    <w:rsid w:val="00481CA2"/>
    <w:rsid w:val="00483D46"/>
    <w:rsid w:val="00497EE0"/>
    <w:rsid w:val="004A1A3D"/>
    <w:rsid w:val="004A2B3B"/>
    <w:rsid w:val="004B5B4F"/>
    <w:rsid w:val="004B5DC2"/>
    <w:rsid w:val="004C13A8"/>
    <w:rsid w:val="004D05D6"/>
    <w:rsid w:val="004D07CF"/>
    <w:rsid w:val="004D260C"/>
    <w:rsid w:val="004E5E54"/>
    <w:rsid w:val="004E62E2"/>
    <w:rsid w:val="0050286B"/>
    <w:rsid w:val="00505686"/>
    <w:rsid w:val="00505D51"/>
    <w:rsid w:val="00517C10"/>
    <w:rsid w:val="0052186A"/>
    <w:rsid w:val="0052477F"/>
    <w:rsid w:val="00525340"/>
    <w:rsid w:val="00531E36"/>
    <w:rsid w:val="00534E12"/>
    <w:rsid w:val="0053560D"/>
    <w:rsid w:val="00536B5D"/>
    <w:rsid w:val="0054330B"/>
    <w:rsid w:val="00547F32"/>
    <w:rsid w:val="00557DD2"/>
    <w:rsid w:val="00565C02"/>
    <w:rsid w:val="00567015"/>
    <w:rsid w:val="00574C98"/>
    <w:rsid w:val="00580617"/>
    <w:rsid w:val="00587A1C"/>
    <w:rsid w:val="00590F13"/>
    <w:rsid w:val="00596CE8"/>
    <w:rsid w:val="00597033"/>
    <w:rsid w:val="005A0A32"/>
    <w:rsid w:val="005A266B"/>
    <w:rsid w:val="005A41FA"/>
    <w:rsid w:val="005A6239"/>
    <w:rsid w:val="005A6965"/>
    <w:rsid w:val="005A7DEE"/>
    <w:rsid w:val="005B21CE"/>
    <w:rsid w:val="005B2542"/>
    <w:rsid w:val="005B30C0"/>
    <w:rsid w:val="005B3589"/>
    <w:rsid w:val="005B3DAA"/>
    <w:rsid w:val="005B6185"/>
    <w:rsid w:val="005C5453"/>
    <w:rsid w:val="005D01B0"/>
    <w:rsid w:val="005D2839"/>
    <w:rsid w:val="005D308D"/>
    <w:rsid w:val="005E0937"/>
    <w:rsid w:val="005E0A41"/>
    <w:rsid w:val="005F1AA6"/>
    <w:rsid w:val="005F2A12"/>
    <w:rsid w:val="005F4559"/>
    <w:rsid w:val="005F73C2"/>
    <w:rsid w:val="006047E3"/>
    <w:rsid w:val="00630A60"/>
    <w:rsid w:val="006326DE"/>
    <w:rsid w:val="00632FDA"/>
    <w:rsid w:val="00633AD6"/>
    <w:rsid w:val="00645357"/>
    <w:rsid w:val="00652472"/>
    <w:rsid w:val="006640EA"/>
    <w:rsid w:val="00671ACE"/>
    <w:rsid w:val="006768CF"/>
    <w:rsid w:val="00677C3A"/>
    <w:rsid w:val="00681D1B"/>
    <w:rsid w:val="00686AF0"/>
    <w:rsid w:val="00686E37"/>
    <w:rsid w:val="00687EB8"/>
    <w:rsid w:val="006968D5"/>
    <w:rsid w:val="006A135F"/>
    <w:rsid w:val="006A71DA"/>
    <w:rsid w:val="006A77BC"/>
    <w:rsid w:val="006B42CE"/>
    <w:rsid w:val="006B4F0E"/>
    <w:rsid w:val="006C0B14"/>
    <w:rsid w:val="006C3BEA"/>
    <w:rsid w:val="006D12D5"/>
    <w:rsid w:val="006D2382"/>
    <w:rsid w:val="006D703A"/>
    <w:rsid w:val="006E01D6"/>
    <w:rsid w:val="006E0756"/>
    <w:rsid w:val="006E39FA"/>
    <w:rsid w:val="006E3A33"/>
    <w:rsid w:val="006F1E68"/>
    <w:rsid w:val="00701CDC"/>
    <w:rsid w:val="007024EC"/>
    <w:rsid w:val="00706B68"/>
    <w:rsid w:val="00707DDC"/>
    <w:rsid w:val="0071090A"/>
    <w:rsid w:val="00712747"/>
    <w:rsid w:val="00715A62"/>
    <w:rsid w:val="00717189"/>
    <w:rsid w:val="00722D57"/>
    <w:rsid w:val="0072301E"/>
    <w:rsid w:val="00727ABF"/>
    <w:rsid w:val="00727AD1"/>
    <w:rsid w:val="00733C51"/>
    <w:rsid w:val="007351D6"/>
    <w:rsid w:val="007546D2"/>
    <w:rsid w:val="00755E15"/>
    <w:rsid w:val="00757340"/>
    <w:rsid w:val="0076049B"/>
    <w:rsid w:val="0076086E"/>
    <w:rsid w:val="00766395"/>
    <w:rsid w:val="007720C1"/>
    <w:rsid w:val="00776B15"/>
    <w:rsid w:val="00783FF3"/>
    <w:rsid w:val="007869FE"/>
    <w:rsid w:val="00786A51"/>
    <w:rsid w:val="00790451"/>
    <w:rsid w:val="007A08A1"/>
    <w:rsid w:val="007A305E"/>
    <w:rsid w:val="007A7228"/>
    <w:rsid w:val="007A7660"/>
    <w:rsid w:val="007B1DE9"/>
    <w:rsid w:val="007B2B8A"/>
    <w:rsid w:val="007C068E"/>
    <w:rsid w:val="007C21B6"/>
    <w:rsid w:val="007C2B23"/>
    <w:rsid w:val="007C35A2"/>
    <w:rsid w:val="007C5AC1"/>
    <w:rsid w:val="007D2691"/>
    <w:rsid w:val="007D3651"/>
    <w:rsid w:val="007D465F"/>
    <w:rsid w:val="007E1FCD"/>
    <w:rsid w:val="007E33A4"/>
    <w:rsid w:val="007E68C8"/>
    <w:rsid w:val="00801B60"/>
    <w:rsid w:val="0080325E"/>
    <w:rsid w:val="008032E3"/>
    <w:rsid w:val="00803845"/>
    <w:rsid w:val="00803CBF"/>
    <w:rsid w:val="008058F4"/>
    <w:rsid w:val="00811E87"/>
    <w:rsid w:val="00820372"/>
    <w:rsid w:val="00824B16"/>
    <w:rsid w:val="0082606E"/>
    <w:rsid w:val="00827686"/>
    <w:rsid w:val="00832D59"/>
    <w:rsid w:val="00833887"/>
    <w:rsid w:val="008403D7"/>
    <w:rsid w:val="00840B7D"/>
    <w:rsid w:val="00842483"/>
    <w:rsid w:val="008448E2"/>
    <w:rsid w:val="008452D8"/>
    <w:rsid w:val="00851F55"/>
    <w:rsid w:val="00856DCD"/>
    <w:rsid w:val="008572F1"/>
    <w:rsid w:val="008610FA"/>
    <w:rsid w:val="00861B07"/>
    <w:rsid w:val="00863B1C"/>
    <w:rsid w:val="00880562"/>
    <w:rsid w:val="00883624"/>
    <w:rsid w:val="0088510F"/>
    <w:rsid w:val="00886D81"/>
    <w:rsid w:val="00891064"/>
    <w:rsid w:val="00892D1F"/>
    <w:rsid w:val="00893877"/>
    <w:rsid w:val="008963F6"/>
    <w:rsid w:val="008976A3"/>
    <w:rsid w:val="008B0706"/>
    <w:rsid w:val="008B4CC8"/>
    <w:rsid w:val="008B75F3"/>
    <w:rsid w:val="008C2BD6"/>
    <w:rsid w:val="008C3EBD"/>
    <w:rsid w:val="008C5C2B"/>
    <w:rsid w:val="008D0061"/>
    <w:rsid w:val="008D2FCF"/>
    <w:rsid w:val="008F52D9"/>
    <w:rsid w:val="008F54B1"/>
    <w:rsid w:val="00903955"/>
    <w:rsid w:val="00905785"/>
    <w:rsid w:val="00917853"/>
    <w:rsid w:val="0092196F"/>
    <w:rsid w:val="00923662"/>
    <w:rsid w:val="00924A40"/>
    <w:rsid w:val="00925172"/>
    <w:rsid w:val="00932B07"/>
    <w:rsid w:val="0094588E"/>
    <w:rsid w:val="00945BDC"/>
    <w:rsid w:val="009508A7"/>
    <w:rsid w:val="00951BAE"/>
    <w:rsid w:val="009550B8"/>
    <w:rsid w:val="009562F5"/>
    <w:rsid w:val="0095721F"/>
    <w:rsid w:val="009660E2"/>
    <w:rsid w:val="00970F25"/>
    <w:rsid w:val="00971ABC"/>
    <w:rsid w:val="009727CA"/>
    <w:rsid w:val="00975231"/>
    <w:rsid w:val="0097532E"/>
    <w:rsid w:val="009809BE"/>
    <w:rsid w:val="00990590"/>
    <w:rsid w:val="00995BC3"/>
    <w:rsid w:val="00997C13"/>
    <w:rsid w:val="009A22D1"/>
    <w:rsid w:val="009A3A42"/>
    <w:rsid w:val="009A4FFA"/>
    <w:rsid w:val="009A52A1"/>
    <w:rsid w:val="009A6E95"/>
    <w:rsid w:val="009B05E3"/>
    <w:rsid w:val="009B269E"/>
    <w:rsid w:val="009B4AD9"/>
    <w:rsid w:val="009B50E7"/>
    <w:rsid w:val="009B5D12"/>
    <w:rsid w:val="009C45B5"/>
    <w:rsid w:val="009C61B5"/>
    <w:rsid w:val="009C74DC"/>
    <w:rsid w:val="009E2456"/>
    <w:rsid w:val="009F00E7"/>
    <w:rsid w:val="009F3351"/>
    <w:rsid w:val="009F54A2"/>
    <w:rsid w:val="00A01B2B"/>
    <w:rsid w:val="00A12B82"/>
    <w:rsid w:val="00A1687A"/>
    <w:rsid w:val="00A17986"/>
    <w:rsid w:val="00A17D8E"/>
    <w:rsid w:val="00A2720E"/>
    <w:rsid w:val="00A33596"/>
    <w:rsid w:val="00A34014"/>
    <w:rsid w:val="00A351AC"/>
    <w:rsid w:val="00A5646A"/>
    <w:rsid w:val="00A6247E"/>
    <w:rsid w:val="00A62B2B"/>
    <w:rsid w:val="00A640A2"/>
    <w:rsid w:val="00A64E2B"/>
    <w:rsid w:val="00A659A9"/>
    <w:rsid w:val="00A7121E"/>
    <w:rsid w:val="00A77BB8"/>
    <w:rsid w:val="00A84781"/>
    <w:rsid w:val="00A84903"/>
    <w:rsid w:val="00A94072"/>
    <w:rsid w:val="00A9457E"/>
    <w:rsid w:val="00AA2D91"/>
    <w:rsid w:val="00AA369C"/>
    <w:rsid w:val="00AA4A64"/>
    <w:rsid w:val="00AB3103"/>
    <w:rsid w:val="00AD2744"/>
    <w:rsid w:val="00AD5CBF"/>
    <w:rsid w:val="00AF6AC8"/>
    <w:rsid w:val="00B0027A"/>
    <w:rsid w:val="00B046F5"/>
    <w:rsid w:val="00B1690E"/>
    <w:rsid w:val="00B17F54"/>
    <w:rsid w:val="00B230C0"/>
    <w:rsid w:val="00B2476C"/>
    <w:rsid w:val="00B33879"/>
    <w:rsid w:val="00B41EBC"/>
    <w:rsid w:val="00B4601A"/>
    <w:rsid w:val="00B55A21"/>
    <w:rsid w:val="00B60EC7"/>
    <w:rsid w:val="00B642EE"/>
    <w:rsid w:val="00B73631"/>
    <w:rsid w:val="00B73670"/>
    <w:rsid w:val="00B80DBB"/>
    <w:rsid w:val="00B81B33"/>
    <w:rsid w:val="00B84914"/>
    <w:rsid w:val="00B86365"/>
    <w:rsid w:val="00B87DB6"/>
    <w:rsid w:val="00B90ED1"/>
    <w:rsid w:val="00BA1BB9"/>
    <w:rsid w:val="00BA3150"/>
    <w:rsid w:val="00BB6069"/>
    <w:rsid w:val="00BC2DA6"/>
    <w:rsid w:val="00BC3D5C"/>
    <w:rsid w:val="00BC55BC"/>
    <w:rsid w:val="00BC736D"/>
    <w:rsid w:val="00BD264F"/>
    <w:rsid w:val="00BD5E22"/>
    <w:rsid w:val="00BE334E"/>
    <w:rsid w:val="00C00725"/>
    <w:rsid w:val="00C11775"/>
    <w:rsid w:val="00C1659C"/>
    <w:rsid w:val="00C21412"/>
    <w:rsid w:val="00C2722D"/>
    <w:rsid w:val="00C34E87"/>
    <w:rsid w:val="00C428D1"/>
    <w:rsid w:val="00C45464"/>
    <w:rsid w:val="00C50D44"/>
    <w:rsid w:val="00C53EE2"/>
    <w:rsid w:val="00C55F49"/>
    <w:rsid w:val="00C57D1C"/>
    <w:rsid w:val="00C625E1"/>
    <w:rsid w:val="00C65072"/>
    <w:rsid w:val="00C6526C"/>
    <w:rsid w:val="00C66201"/>
    <w:rsid w:val="00C7341B"/>
    <w:rsid w:val="00C804EF"/>
    <w:rsid w:val="00C816FB"/>
    <w:rsid w:val="00C82823"/>
    <w:rsid w:val="00C829DA"/>
    <w:rsid w:val="00C82A4F"/>
    <w:rsid w:val="00C965EB"/>
    <w:rsid w:val="00C96F76"/>
    <w:rsid w:val="00CA27B1"/>
    <w:rsid w:val="00CB0487"/>
    <w:rsid w:val="00CB556D"/>
    <w:rsid w:val="00CB6967"/>
    <w:rsid w:val="00CC38AC"/>
    <w:rsid w:val="00CC6382"/>
    <w:rsid w:val="00CC66E0"/>
    <w:rsid w:val="00CD3EDA"/>
    <w:rsid w:val="00CE1254"/>
    <w:rsid w:val="00CE3061"/>
    <w:rsid w:val="00CE5FF1"/>
    <w:rsid w:val="00CF7EDC"/>
    <w:rsid w:val="00D038E7"/>
    <w:rsid w:val="00D04BE5"/>
    <w:rsid w:val="00D07F34"/>
    <w:rsid w:val="00D110DD"/>
    <w:rsid w:val="00D21181"/>
    <w:rsid w:val="00D24D0C"/>
    <w:rsid w:val="00D300A6"/>
    <w:rsid w:val="00D444EB"/>
    <w:rsid w:val="00D45766"/>
    <w:rsid w:val="00D55D65"/>
    <w:rsid w:val="00D605C6"/>
    <w:rsid w:val="00D60BA6"/>
    <w:rsid w:val="00D768DA"/>
    <w:rsid w:val="00D8025D"/>
    <w:rsid w:val="00D803C0"/>
    <w:rsid w:val="00D81426"/>
    <w:rsid w:val="00DA115C"/>
    <w:rsid w:val="00DA1188"/>
    <w:rsid w:val="00DA57A4"/>
    <w:rsid w:val="00DB7942"/>
    <w:rsid w:val="00DB7AAB"/>
    <w:rsid w:val="00DC30A7"/>
    <w:rsid w:val="00DC30D7"/>
    <w:rsid w:val="00DC5085"/>
    <w:rsid w:val="00DC711B"/>
    <w:rsid w:val="00DD4D32"/>
    <w:rsid w:val="00DE4FC6"/>
    <w:rsid w:val="00DE5FA3"/>
    <w:rsid w:val="00E005E1"/>
    <w:rsid w:val="00E044A4"/>
    <w:rsid w:val="00E076FF"/>
    <w:rsid w:val="00E11DE7"/>
    <w:rsid w:val="00E129AC"/>
    <w:rsid w:val="00E2234D"/>
    <w:rsid w:val="00E23F7A"/>
    <w:rsid w:val="00E24239"/>
    <w:rsid w:val="00E25D63"/>
    <w:rsid w:val="00E30A60"/>
    <w:rsid w:val="00E40813"/>
    <w:rsid w:val="00E44317"/>
    <w:rsid w:val="00E44DFE"/>
    <w:rsid w:val="00E51871"/>
    <w:rsid w:val="00E5257C"/>
    <w:rsid w:val="00E56C1F"/>
    <w:rsid w:val="00E57AEE"/>
    <w:rsid w:val="00E662BA"/>
    <w:rsid w:val="00E739FD"/>
    <w:rsid w:val="00E77721"/>
    <w:rsid w:val="00E93060"/>
    <w:rsid w:val="00E95A8D"/>
    <w:rsid w:val="00E97F4B"/>
    <w:rsid w:val="00EA7F3E"/>
    <w:rsid w:val="00EB2952"/>
    <w:rsid w:val="00EB2DD3"/>
    <w:rsid w:val="00EB60AC"/>
    <w:rsid w:val="00EB79F1"/>
    <w:rsid w:val="00EC3CF0"/>
    <w:rsid w:val="00EC4881"/>
    <w:rsid w:val="00EC5596"/>
    <w:rsid w:val="00EC777B"/>
    <w:rsid w:val="00ED6179"/>
    <w:rsid w:val="00EE02D9"/>
    <w:rsid w:val="00EE1330"/>
    <w:rsid w:val="00F02A4A"/>
    <w:rsid w:val="00F113DC"/>
    <w:rsid w:val="00F12C43"/>
    <w:rsid w:val="00F27062"/>
    <w:rsid w:val="00F3007C"/>
    <w:rsid w:val="00F41865"/>
    <w:rsid w:val="00F43960"/>
    <w:rsid w:val="00F50A38"/>
    <w:rsid w:val="00F52688"/>
    <w:rsid w:val="00F5330E"/>
    <w:rsid w:val="00F54ED2"/>
    <w:rsid w:val="00F65316"/>
    <w:rsid w:val="00F66015"/>
    <w:rsid w:val="00F666F7"/>
    <w:rsid w:val="00F66EFC"/>
    <w:rsid w:val="00F6769E"/>
    <w:rsid w:val="00F72527"/>
    <w:rsid w:val="00F74716"/>
    <w:rsid w:val="00F76C0A"/>
    <w:rsid w:val="00F8004B"/>
    <w:rsid w:val="00F94885"/>
    <w:rsid w:val="00F94BCD"/>
    <w:rsid w:val="00F97E69"/>
    <w:rsid w:val="00FA5E6B"/>
    <w:rsid w:val="00FA6A20"/>
    <w:rsid w:val="00FA6D96"/>
    <w:rsid w:val="00FB0425"/>
    <w:rsid w:val="00FB42D4"/>
    <w:rsid w:val="00FC1075"/>
    <w:rsid w:val="00FD19F8"/>
    <w:rsid w:val="00FD3966"/>
    <w:rsid w:val="00FD45D3"/>
    <w:rsid w:val="00FE4988"/>
    <w:rsid w:val="00FE616A"/>
    <w:rsid w:val="00FE763B"/>
    <w:rsid w:val="00FF107B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B874532"/>
  <w15:docId w15:val="{8B818310-B19C-4DA3-9206-E7D7660C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F8004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82768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  <w:rsid w:val="00827686"/>
  </w:style>
  <w:style w:type="table" w:styleId="a7">
    <w:name w:val="Table Grid"/>
    <w:basedOn w:val="a2"/>
    <w:rsid w:val="008276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0"/>
    <w:link w:val="a9"/>
    <w:rsid w:val="00827686"/>
    <w:rPr>
      <w:rFonts w:ascii="細明體" w:eastAsia="細明體" w:hAnsi="Courier New"/>
      <w:szCs w:val="20"/>
      <w:lang w:val="x-none" w:eastAsia="x-none"/>
    </w:rPr>
  </w:style>
  <w:style w:type="paragraph" w:styleId="aa">
    <w:name w:val="header"/>
    <w:basedOn w:val="a0"/>
    <w:link w:val="ab"/>
    <w:rsid w:val="0082768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c">
    <w:name w:val="Body Text Indent"/>
    <w:basedOn w:val="a0"/>
    <w:rsid w:val="00B17F54"/>
    <w:pPr>
      <w:spacing w:line="500" w:lineRule="atLeast"/>
      <w:ind w:leftChars="450" w:left="450"/>
    </w:pPr>
    <w:rPr>
      <w:rFonts w:eastAsia="標楷體"/>
      <w:sz w:val="28"/>
      <w:szCs w:val="20"/>
    </w:rPr>
  </w:style>
  <w:style w:type="paragraph" w:styleId="a">
    <w:name w:val="List Number"/>
    <w:basedOn w:val="a0"/>
    <w:rsid w:val="00CD3EDA"/>
    <w:pPr>
      <w:numPr>
        <w:numId w:val="14"/>
      </w:numPr>
      <w:tabs>
        <w:tab w:val="clear" w:pos="361"/>
        <w:tab w:val="num" w:pos="454"/>
      </w:tabs>
      <w:ind w:leftChars="0" w:left="454" w:firstLineChars="0" w:hanging="454"/>
    </w:pPr>
    <w:rPr>
      <w:rFonts w:eastAsia="標楷體"/>
      <w:szCs w:val="20"/>
    </w:rPr>
  </w:style>
  <w:style w:type="paragraph" w:styleId="ad">
    <w:name w:val="Body Text"/>
    <w:basedOn w:val="a0"/>
    <w:link w:val="ae"/>
    <w:rsid w:val="0050286B"/>
    <w:pPr>
      <w:spacing w:after="120"/>
    </w:pPr>
    <w:rPr>
      <w:lang w:val="x-none" w:eastAsia="x-none"/>
    </w:rPr>
  </w:style>
  <w:style w:type="paragraph" w:customStyle="1" w:styleId="Default">
    <w:name w:val="Default"/>
    <w:rsid w:val="005D283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">
    <w:name w:val="Balloon Text"/>
    <w:basedOn w:val="a0"/>
    <w:link w:val="af0"/>
    <w:rsid w:val="005A41FA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rsid w:val="005A41FA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頁尾 字元"/>
    <w:link w:val="a4"/>
    <w:uiPriority w:val="99"/>
    <w:locked/>
    <w:rsid w:val="00C53EE2"/>
    <w:rPr>
      <w:kern w:val="2"/>
    </w:rPr>
  </w:style>
  <w:style w:type="character" w:customStyle="1" w:styleId="a9">
    <w:name w:val="純文字 字元"/>
    <w:link w:val="a8"/>
    <w:locked/>
    <w:rsid w:val="00C53EE2"/>
    <w:rPr>
      <w:rFonts w:ascii="細明體" w:eastAsia="細明體" w:hAnsi="Courier New"/>
      <w:kern w:val="2"/>
      <w:sz w:val="24"/>
    </w:rPr>
  </w:style>
  <w:style w:type="character" w:customStyle="1" w:styleId="ae">
    <w:name w:val="本文 字元"/>
    <w:link w:val="ad"/>
    <w:rsid w:val="00C53EE2"/>
    <w:rPr>
      <w:kern w:val="2"/>
      <w:sz w:val="24"/>
      <w:szCs w:val="24"/>
    </w:rPr>
  </w:style>
  <w:style w:type="character" w:customStyle="1" w:styleId="ab">
    <w:name w:val="頁首 字元"/>
    <w:link w:val="aa"/>
    <w:rsid w:val="009A3A42"/>
    <w:rPr>
      <w:kern w:val="2"/>
    </w:rPr>
  </w:style>
  <w:style w:type="paragraph" w:styleId="2">
    <w:name w:val="Body Text Indent 2"/>
    <w:basedOn w:val="a0"/>
    <w:link w:val="20"/>
    <w:rsid w:val="0018185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1"/>
    <w:link w:val="2"/>
    <w:rsid w:val="00181857"/>
    <w:rPr>
      <w:kern w:val="2"/>
      <w:sz w:val="24"/>
      <w:szCs w:val="24"/>
    </w:rPr>
  </w:style>
  <w:style w:type="paragraph" w:styleId="af1">
    <w:name w:val="List Paragraph"/>
    <w:basedOn w:val="a0"/>
    <w:uiPriority w:val="34"/>
    <w:qFormat/>
    <w:rsid w:val="00150282"/>
    <w:pPr>
      <w:ind w:leftChars="200" w:left="480"/>
    </w:pPr>
  </w:style>
  <w:style w:type="character" w:styleId="af2">
    <w:name w:val="Hyperlink"/>
    <w:rsid w:val="000118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5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9035E00D734C243837FF8E8213AE557" ma:contentTypeVersion="13" ma:contentTypeDescription="建立新的文件。" ma:contentTypeScope="" ma:versionID="b48a53d966aecfc400b9b418441d0b41">
  <xsd:schema xmlns:xsd="http://www.w3.org/2001/XMLSchema" xmlns:xs="http://www.w3.org/2001/XMLSchema" xmlns:p="http://schemas.microsoft.com/office/2006/metadata/properties" xmlns:ns3="6dd163da-4969-44b7-a6fc-348a9178b451" xmlns:ns4="5a4b9aeb-3c3d-4bdf-931a-c272f9eb4653" targetNamespace="http://schemas.microsoft.com/office/2006/metadata/properties" ma:root="true" ma:fieldsID="fdc6347feecf81dc38deadf3e86dca44" ns3:_="" ns4:_="">
    <xsd:import namespace="6dd163da-4969-44b7-a6fc-348a9178b451"/>
    <xsd:import namespace="5a4b9aeb-3c3d-4bdf-931a-c272f9eb4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163da-4969-44b7-a6fc-348a9178b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9aeb-3c3d-4bdf-931a-c272f9eb4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4872E-84D1-4FA0-AFF1-EF5A5C4B8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163da-4969-44b7-a6fc-348a9178b451"/>
    <ds:schemaRef ds:uri="5a4b9aeb-3c3d-4bdf-931a-c272f9eb4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2B1691-C0B1-45D5-BD31-F76BA4598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7C71E-F604-4BEA-BA6F-F1E1472DF7E0}">
  <ds:schemaRefs>
    <ds:schemaRef ds:uri="6dd163da-4969-44b7-a6fc-348a9178b451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5a4b9aeb-3c3d-4bdf-931a-c272f9eb4653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71FD64B-A1DB-4306-92CC-32B988AE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1012</Words>
  <Characters>587</Characters>
  <Application>Microsoft Office Word</Application>
  <DocSecurity>0</DocSecurity>
  <Lines>4</Lines>
  <Paragraphs>3</Paragraphs>
  <ScaleCrop>false</ScaleCrop>
  <Company>明志科技大學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明志科技大學</dc:title>
  <dc:creator>秘書室</dc:creator>
  <cp:lastModifiedBy> 陳品如</cp:lastModifiedBy>
  <cp:revision>3</cp:revision>
  <cp:lastPrinted>2021-03-04T04:52:00Z</cp:lastPrinted>
  <dcterms:created xsi:type="dcterms:W3CDTF">2021-03-08T03:46:00Z</dcterms:created>
  <dcterms:modified xsi:type="dcterms:W3CDTF">2021-03-24T09:50:00Z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0x01010049035E00D734C243837FF8E8213AE557</vt:lpwstr>
  </property>
</Properties>
</file>